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 С  Т  А  В</w:t>
      </w:r>
    </w:p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„ПРОСВЕТА- 1896”</w:t>
      </w:r>
    </w:p>
    <w:p w:rsidR="00375ED2" w:rsidRDefault="00375ED2" w:rsidP="00375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ГР.МЕРИЧЛЕРИ,ОБЩИНА ДИМИТРОВГРАД</w:t>
      </w:r>
    </w:p>
    <w:p w:rsidR="00375ED2" w:rsidRDefault="00375ED2" w:rsidP="00375ED2">
      <w:pPr>
        <w:jc w:val="center"/>
        <w:rPr>
          <w:b/>
          <w:sz w:val="32"/>
          <w:szCs w:val="32"/>
        </w:rPr>
      </w:pPr>
    </w:p>
    <w:p w:rsidR="00375ED2" w:rsidRDefault="00375ED2" w:rsidP="00375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ПЪРВА</w:t>
      </w:r>
    </w:p>
    <w:p w:rsidR="00375ED2" w:rsidRDefault="00375ED2" w:rsidP="00375ED2">
      <w:pPr>
        <w:rPr>
          <w:sz w:val="28"/>
          <w:szCs w:val="28"/>
        </w:rPr>
      </w:pPr>
      <w:r>
        <w:rPr>
          <w:b/>
          <w:sz w:val="28"/>
          <w:szCs w:val="28"/>
        </w:rPr>
        <w:t>ОБЩИ ПОЛОЖЕНИЯ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 Народно Читалище „Просвета – 1896” е традиционно самоуправляващо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се българско културно-просветно сдружение със седалище гр. Меричлери,ул.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„Д-р Теню Стоилов” № 21,което изпълнява и държавни културно-просветни задачи в областта на културата.То работи на принципите на доброволността,демократизма и автономията.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Чл.2 В неговата дейност може да участват всички физически лица без оглед на ограничения за възраст,пол,политически и религиозни възгледи и етническо самосъзнание.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Чл.3 Читалището е юридическо лице с нестопанска цел за осъществяване на обществено-полезна дейност.То подлежи на вписване в  регистъра 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Окръжния Съд.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Чл.4 Читалището поддържа отношения на сътрудничество с държавните и общински органи и организации,на които законите възлагат права и задължения,свързани с неговата дейност,като запазва своята автономия.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Чл.5 Читалището може да се сдружава и с други читалища и сродни организации,за постигане на своите цели,за провеждане на съвместни дейности и инициативи при условията посочени в ЗНЧ.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Чл.6 Читалището работи във взаимоотношения и с други културни и научни институти,учебни заведения,обществени,стопански и нестопански организации,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Извършващи или подпомагащи културната дейност.То може да влиза в договорни отношения с тези или други структури,без да накърнява своите права и интереси.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ГЛАВА ВТОРА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b/>
          <w:sz w:val="28"/>
          <w:szCs w:val="28"/>
        </w:rPr>
        <w:t>ЦЕЛИ,ДЕЙНОСТИ И ЗАДАЧИ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Чл.7 Целта на читалището е да задоволява потребностите на гражданите с:</w:t>
      </w:r>
      <w:r>
        <w:rPr>
          <w:sz w:val="28"/>
          <w:szCs w:val="28"/>
        </w:rPr>
        <w:br/>
        <w:t>1.Развитие и обогатяване културния живот,социалната и образователна дейност на населението.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2.Запазване на обичаите и традициите на българския народ.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3.Развитие на творческите заложби на подрастващото поколение и приобщаването им към ценностите и постиженията в областта на науката,изкуството и културата.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4.Възпитаване и утвърждаване на националното самосъзнание.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5.Осигуряване на достъп до информация.</w:t>
      </w:r>
    </w:p>
    <w:p w:rsidR="00375ED2" w:rsidRDefault="00375ED2" w:rsidP="00375ED2">
      <w:pPr>
        <w:ind w:right="-468"/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Чл.8 За постигането на своята цел читалището извършва следните дейности:</w:t>
      </w:r>
      <w:r>
        <w:rPr>
          <w:sz w:val="28"/>
          <w:szCs w:val="28"/>
        </w:rPr>
        <w:br/>
        <w:t>1.Поддържа библиотека,читални,фото-,фоно-,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 xml:space="preserve"> и видеотеки,както и създава и поддържа електронни информационни мрежи.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2.Организира школи,кръжоци,курсове,клубове,кино- и видео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показ,празненства,концерти,чествания и младежки дейности.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3.Развива и подпомага любителското художествено творчество.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4.Събира и разпространява знания за родния край.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5.Създава и съхранява музейни колекции съгласно Закона за културно наследство.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6.Предоставяне на компютърни и интернет услуги.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Чл.9 т.1 Народно Читалище „Просвета- 1896” може да развива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определените в устава цели.Читалището не разпределя печалба.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т.2 Читалището няма право да предоставя собствено или ползвано от него имущество възмездно или безвъзмездно за хазартни игри,нощни заведения,за дейности,нерегистрирани по Закона на вероизповеданията,религиозни общности,за постоянно ползване от политически партии и организации,на председателя,секретаря,членовете на  настоятелството и проверителната комисия и членовете на техните семейства.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т.3 Читалищното сдружение няма право да управлява и да се разпорежда с имуществото на своите членове.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ГЛАВА ТРЕТА</w:t>
      </w:r>
      <w:r>
        <w:rPr>
          <w:b/>
          <w:sz w:val="28"/>
          <w:szCs w:val="28"/>
        </w:rPr>
        <w:br/>
        <w:t>УЧРЕДЯВАНЕ,ПРЕКРАТЯВАНЕ,ЧЛЕНСТВО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Чл.10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1.Народно Читалище „Просвета- 1896” е основано през 1896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2.То се регистрира в Окръжния Съд в съответствие с параграф 2 от предходните и заключителни разпоредби и в МК в съответствие с чл.10 от ЗНЧ.</w:t>
      </w:r>
      <w:r>
        <w:rPr>
          <w:sz w:val="28"/>
          <w:szCs w:val="28"/>
        </w:rPr>
        <w:br/>
        <w:t>3.Всяка промяна на вписаните в съдебния регистър обстоятелства се заявява в съда в съответствие на чл.9,ал.4 от ЗНЧ.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Чл.11.Прекратяване.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/1/.Читалището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1.Дейността му противоречи на закона,устава и добрите нрави.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2.Имуществото му не се използва според целите и предмета на дейността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3.Е налице трайна невъзможност читалището да действа или не развива дейност за период от две години.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4.Не е учредено по законния ред.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5.Е обявено в несъстоятелност.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/2/ Прекратяването на читалището по решение на окръжния съд може да бъде постановено по искане на прокурора,самостоятелно или след подаден сигнал  от Министерството на Културата.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/3/ Прекратяването на читалището по искане  на прокурора се вписва служебно.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 а Читалищното сдружение,в което е членувало прекратеното читалище, не може да претендира за разпределянето на имуществото на това читалище.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 б При прекратяване на читалищно сдружение се прилага съответно чл.10 от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ЗНЧ.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Чл.11в За неуредените в този устав случаи се прилага Законът за юридическите лица с нестопанска цел.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Чл.12 Членовете на Народно Читалище”Просвета-1896”могат да бъдат индивидуални,колективни и почетни.Броят на членовете на читалище”Просвета-1896”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е не по-малък от 150.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Чл.13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1.Индивидуалните членове са български граждани.Те са действителни и спомагателни.</w:t>
      </w:r>
      <w:r>
        <w:rPr>
          <w:sz w:val="28"/>
          <w:szCs w:val="28"/>
        </w:rPr>
        <w:br/>
        <w:t>2.Действителни членове са дееспособни лица,навършили 18 години,които плащат редовно членски внос в размер на 1 лев и участват в дейността на читалището.   Те имат право да избират и да бъдат избирани.Право на глас имат тези,които са плащали членски внос  за текущата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3.Спомагателни членове са лица до 18 години,които нямат право да избират и да бъдат избирани и имат право на съвещателен глас.Те плащат членски внос в намален размер.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4.Води се регистър на читалищните членове.Членството се: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учредява с молба и решение на Настоятелството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продължава с акта на плащане на членския внос.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5.Членството се прекратява: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с писмено заявление на читалищния член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когато не е платен членски внос в рамките на календарната година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- когато общото събрание изключи читалищен член за грубо нарушаване на Устава,за поведение,уронващо доброто име на читалището или за нанесени стопански и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финансови щети в големи размери.</w:t>
      </w:r>
      <w:r>
        <w:rPr>
          <w:sz w:val="28"/>
          <w:szCs w:val="28"/>
        </w:rPr>
        <w:br/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Чл.14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І. Членовете на Народно Читалище”Просвета- 1896” имат право 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1.Да избират ръководни органи и да бъдат избирани в тях,ако най-малко 2 години непосредствено преди избора са били членове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2.Да получават информация за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3.Да участват в обсъждане на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4.Да ползват с предимство неговата база и услугите му.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ІІ. Членовете на Народно Читалище „Просвета- 1896”са длъжни:</w:t>
      </w:r>
      <w:r>
        <w:rPr>
          <w:sz w:val="28"/>
          <w:szCs w:val="28"/>
        </w:rPr>
        <w:br/>
        <w:t>1.Да плащат редовно членския си внос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2.Да спазват Устава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3.Да участват според възможностите си в дейността на читалището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4.Да опазват недвижимото имущество и предприемат стъпки за обогатяването му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5.Да не уронват доброто име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Чл.15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 .Колективни членове на читалището могат да бъдат: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1.Професионални и стопански организации.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2.Търговски дружества,регистрирани по установения ред,кооперации и сдружения с нестопанска цел.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3.Културно-просветни клубове,творчески колективи,учебни заведения.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ІІ.Колективните членове съдействат: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1.За осъществяване на целите на Народно Читалище „Просвета 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2.Подпомагат финансово дейностите и поддържането, и обогатяването на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 материалната  база.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3.Имат право на един глас.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br/>
        <w:t>ІІІ.Членството на колективните членове се учредява и поддържа чрез писмено споразумение или договор,които не могат да накърняват интересите на читалище „Просвета- 1896”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ІV.Колективното членство се прекратява: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1.По писмено искане на колективен член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2.При фактическо прекъсване на взаимоотношенията между колективен член и читалище „Просвета- 1896” в продължение на една календарна година.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Чл.16 Почетните членове на читалище „Просвета -1896”са български и чужди </w:t>
      </w:r>
      <w:r>
        <w:rPr>
          <w:sz w:val="28"/>
          <w:szCs w:val="28"/>
        </w:rPr>
        <w:br/>
        <w:t>граждани и дарители с изключителни заслуги към него.</w:t>
      </w: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ГЛАВА ЧЕТВЪРТА</w:t>
      </w:r>
    </w:p>
    <w:p w:rsidR="00375ED2" w:rsidRDefault="00375ED2" w:rsidP="00375ED2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 17 Органите за управление на читалище „Просвета- 1896” са :</w:t>
      </w:r>
      <w:r>
        <w:rPr>
          <w:sz w:val="28"/>
          <w:szCs w:val="28"/>
        </w:rPr>
        <w:br/>
        <w:t>1.Общото събрание.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2.Настоятелството.</w:t>
      </w:r>
      <w:r>
        <w:rPr>
          <w:sz w:val="28"/>
          <w:szCs w:val="28"/>
        </w:rPr>
        <w:br/>
        <w:t>3.Проверителната комисия.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Чл.18 Върховен орган на читалището е Общото събрание.То се състои от всички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Членове на читалището,имащи право на глас.</w:t>
      </w:r>
    </w:p>
    <w:p w:rsidR="00375ED2" w:rsidRDefault="00375ED2" w:rsidP="00375ED2">
      <w:pPr>
        <w:ind w:right="-468"/>
        <w:rPr>
          <w:sz w:val="28"/>
          <w:szCs w:val="28"/>
        </w:rPr>
      </w:pP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Чл.19 Общото събрание :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1.Изменя и допълва Устава.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 на Настоятелството, Проверителната комисия и Председателя.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3.Изключва членове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5.Взема решения за членуване или прекратяване на членството в Читалищно сдружение.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6.Определя  бюджета на читалището.</w:t>
      </w:r>
      <w:r>
        <w:rPr>
          <w:sz w:val="28"/>
          <w:szCs w:val="28"/>
        </w:rPr>
        <w:br/>
        <w:t>7.Приема годишният отчет до 30 март на следващата година.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8.Обявява почетните членове в това число и дарителите.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9.Отменя решения на органите на читалище”Просвета- 1896”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10.Взема решения за отнасяне до съда на незаконосъобразни действия на  ръководството или отделни членове.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11.Взема решение за прекратяване на читалището.Решенията на Общото събрание са  задължителни за другите органи на читалището.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12.Определя размера на членския внос.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13.Взема решения за откриване на клонове на читалището след съгласуване с общината.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Чл.20 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1.Редовно общо събрание на читалище „Просвета- 1896” се свиква от Настоятелството веднъж годишно.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2.Извънредно общо събрание на читалище”Просвета- 1896”може да бъде свикано и по искане на Настоятелството и по искане на Проверителната комисия,и по решение на 1/3от членовете,имащи право на глас.При отказ на Настоятелството да свика извънредно общо събрание до 15 дни от постъпването на искането ,проверителната комисия или 1/3 от членовете на читалището с право на глас могат да свикат извънредно общо събрание от свое име.</w:t>
      </w:r>
    </w:p>
    <w:p w:rsidR="00375ED2" w:rsidRDefault="00375ED2" w:rsidP="00375ED2">
      <w:pPr>
        <w:ind w:right="-468"/>
        <w:rPr>
          <w:sz w:val="28"/>
          <w:szCs w:val="28"/>
        </w:rPr>
      </w:pPr>
      <w:r>
        <w:rPr>
          <w:sz w:val="28"/>
          <w:szCs w:val="28"/>
        </w:rPr>
        <w:t>3.Поканата за събранието трябва да съдържа дневния ред,датата,мястото на</w:t>
      </w:r>
    </w:p>
    <w:p w:rsidR="00375ED2" w:rsidRDefault="00375ED2" w:rsidP="00375ED2">
      <w:pPr>
        <w:ind w:right="-157"/>
        <w:rPr>
          <w:sz w:val="28"/>
          <w:szCs w:val="28"/>
        </w:rPr>
      </w:pPr>
      <w:r>
        <w:rPr>
          <w:sz w:val="28"/>
          <w:szCs w:val="28"/>
        </w:rPr>
        <w:t xml:space="preserve"> провеждане и кой го свиква.Поканата да бъде получена срещу подпис или връчена не по-късно от 7 дни преди датата на провеждане.В същият срок на общодостъпни места,на вратата на читалището и чрез медиите трябва да бъде залепена покана за събранието.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4.Общото събрание е законно,ако присъстват най-малко половината от имащите право на глас членове на читалище „Просвета- 1896”.При липса на кворум 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  <w:r>
        <w:rPr>
          <w:sz w:val="28"/>
          <w:szCs w:val="28"/>
        </w:rPr>
        <w:br/>
        <w:t>5.Решенията се вземат с мнозинство от повече от половината от присъстващите членове с право на глас,освен решенията по чл.14,ал.1,т.1,4,10,11.12 от ЗНЧ,които се вземат с мнозинство най-малко 2/3 от всички членове.</w:t>
      </w:r>
      <w:r>
        <w:rPr>
          <w:sz w:val="28"/>
          <w:szCs w:val="28"/>
        </w:rPr>
        <w:br/>
        <w:t>6.Две трети от членовете на общото събрание на народното читалище могат да предявят иск пред Окръжен съд за отмяна на решение на общото събрание,ако то противоречи на закона и устава.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7.Искът се предявява в </w:t>
      </w:r>
      <w:proofErr w:type="spellStart"/>
      <w:r>
        <w:rPr>
          <w:sz w:val="28"/>
          <w:szCs w:val="28"/>
        </w:rPr>
        <w:t>едномосочен</w:t>
      </w:r>
      <w:proofErr w:type="spellEnd"/>
      <w:r>
        <w:rPr>
          <w:sz w:val="28"/>
          <w:szCs w:val="28"/>
        </w:rPr>
        <w:t xml:space="preserve"> срок от узнаването на решението,но не по-късно от една година от датата на вземане на решението.</w:t>
      </w:r>
      <w:r>
        <w:rPr>
          <w:sz w:val="28"/>
          <w:szCs w:val="28"/>
        </w:rPr>
        <w:br/>
        <w:t>8.Прокурорът може да иска от окръжния съд да отмени решение на общото събрание,което противоречи на закона и устава,в едномесечен срок от узнаване на решението,но не по-късно от една година от датата на вземане на решението.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Чл.21 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І.Изпълнителен орган на читалище”Просвета-1896” е Настоятелството.То се състои от 7 члена,избрани за 3 години.Те не могат да имат роднински връзки по права и съребрена линия до четвърта степен,което удостоверяват с декларация и носят отговорност по ред на чл.313 от НК.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br/>
        <w:t>ІІ. НАСТОЯТЕЛСТВОТО 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1.Свиква общото събрание и изпълнява взетите от него решения.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2.Подготвя и внася в общото събрание проект за бюджет на читалището,следи за изпълнението му и утвърждава щата му.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3.Подготвя и внася в общото събрание отчет по бюджета и дейността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4.Назначава секретаря на читалището и утвърждава длъжностната му характеристика.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5.Взема решения относно изпълнение на програмата и приетия годишен бюджет.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6.Взема решения за назначаване на щатния и хоноруван персонал и за определяне на хонорарите им и трудовите възнаграждения.</w:t>
      </w:r>
      <w:r>
        <w:rPr>
          <w:sz w:val="28"/>
          <w:szCs w:val="28"/>
        </w:rPr>
        <w:br/>
        <w:t>7.Приема годишни планове за работата на читалището и програми за отделните колективи.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8.Взема решения за сдружаване на читалището с изключение на решения,свързани с чл.14,ал.1 от ЗНЧ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9.Решава въпросите за създаване и закриване на колективи за художествено творчество,школи,курсове,кръжоци и др.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10.Взема решения за стопанисване на читалищното имущество,за придобиване на недвижимо имущество,за отдаване под наем или аренда,за определяне размера на таксите,наемите,</w:t>
      </w:r>
      <w:proofErr w:type="spellStart"/>
      <w:r>
        <w:rPr>
          <w:sz w:val="28"/>
          <w:szCs w:val="28"/>
        </w:rPr>
        <w:t>арендните</w:t>
      </w:r>
      <w:proofErr w:type="spellEnd"/>
      <w:r>
        <w:rPr>
          <w:sz w:val="28"/>
          <w:szCs w:val="28"/>
        </w:rPr>
        <w:t xml:space="preserve"> вноски,за образуване и управление на целеви фондове,проекти,в т.ч. и в изпълнение на дарения.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11.Решава въпросите за допълнително откриване и закриване на допълнителни дейности,в т.ч. и стопански,за учредяване и прекратяване на търговски и граждански дружества и за участие в такива,свързани с дейността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12.Взема решения за морално и материално стимулиране и поощряване на читалищни членове и дейци,работещи в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ІІІ. НАСТОЯТЕЛСТВОТО се свиква на заседание веднъж на тримесечие.При необходимост на заседанията може да се канят и други читалищни членове и служители или членове на проверителна комисия.Настоятелството взема решения с мнозинство повече от половината от членовете си.</w:t>
      </w:r>
      <w:r>
        <w:rPr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Чл.22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1.Председателят на читалището се избира пряко от общото събрание за три години въз основа на чл.17 от ЗНЧ.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2.Председателят представлява читалището.</w:t>
      </w:r>
      <w:r>
        <w:rPr>
          <w:sz w:val="28"/>
          <w:szCs w:val="28"/>
        </w:rPr>
        <w:br/>
        <w:t>3.Свиква и ръководи заседанията на Настоятелството и председателства общото събрание.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4.Сключва и прекратява трудовите договори със служителите,съобразно бюджета на читалището и въз основа на решение на Настоятелството.Сключва и прекратява трудовия договор със секретаря въз </w:t>
      </w:r>
      <w:r>
        <w:rPr>
          <w:sz w:val="28"/>
          <w:szCs w:val="28"/>
        </w:rPr>
        <w:lastRenderedPageBreak/>
        <w:t>основа на решение на Настоятелството и контролира работата му по текущата дейност.Изготвя длъжностната му характеристика.</w:t>
      </w:r>
      <w:r>
        <w:rPr>
          <w:sz w:val="28"/>
          <w:szCs w:val="28"/>
        </w:rPr>
        <w:br/>
        <w:t>5.Отчита дейността си пред Настоятелството.</w:t>
      </w:r>
      <w:r>
        <w:rPr>
          <w:sz w:val="28"/>
          <w:szCs w:val="28"/>
        </w:rPr>
        <w:br/>
        <w:t>6.Издава заповеди,свързани с организиране изпълнението на решенията на Общото събрание и съгласно действащото законодателство на Р Б.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Т.7 /нова/ Ежегодно в срок до 10 ноември представя на кмета програма за работата на читалището през следващата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Т.8 /нова/ Представя ежегодно до 31 март пред кмета на общината доклад за осъществените читалищни дейности и изразходваните средства от бюджета през предходната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Чл.23 Секретар: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Настоятелството,включително решенията по изпълнението на бюджета.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2.организира текущата основна и допълнителна дейност.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3.отговаря за работата на щатния и хоноруван персонал.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 представлява читалището заедно и поотделно с председателя.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5.Секретаря не може да е в роднински връзки с членовете на Настоятелството и на проверителната комисия по права и съребрена линия до четвърта степен,както и да бъде съпруг /съпруга/ на председателя на читалището,за което подава декларация,съгласно чл.313 от НК при постъпване на работа.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Чл.24</w:t>
      </w:r>
      <w:r>
        <w:rPr>
          <w:sz w:val="28"/>
          <w:szCs w:val="28"/>
        </w:rPr>
        <w:br/>
        <w:t>1.Проверителната комисия се състои от 3 членове,избрани за 3 години.Не могат да бъдат членове лица,които са в трудово-правни отношения с читалището или са роднини на членове на Настоятелството,на председателя и секретаря по права линия,съпрузи,братя,сестри и роднини по сватовство от първа степен.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2.Проверителната комисия осъществява контрол върху дейността на Настоятелството,председателя и секретаря на читалището по спазване Закона,Устава и решенията на общото събрание.Избраните удостоверяват това със съответни декларации при вписване на обстоятелствата в окръжния съд.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3.При констатиране на нарушения,Проверителната комисия уведомява общото събрание на читалището,а при данни за извършено престъпление – органите на прокуратурата.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4.Комисията взема решения с мнозинство повече от половината.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Чл.25. Когато поради смърт,трайна физическа невъзможност или подаване на оставка,председателят на читалището престане да изпълнява задълженията </w:t>
      </w:r>
      <w:r>
        <w:rPr>
          <w:sz w:val="28"/>
          <w:szCs w:val="28"/>
        </w:rPr>
        <w:lastRenderedPageBreak/>
        <w:t>си,или когато поради същите причини Настоятелството или Проверителната комисия останат с по-малко членове от предвидените в чл.21,ал.1 и чл.22 и чл.24,в срок от два месеца общото събрание избира нов председател или попълва състава на съответния орган.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Чл.26 Не могат да бъдат избирани за членове на Настоятелството и Проверителната комисия и за секретар лица,които са осъждани на лишаване от свобода за умишлени престъпления от общ характер.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br/>
        <w:t>Чл.27 /1/. Членовете на настоятелството,включително председателят и секретарят,подават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/2/ /нова/ Членовете на органите на НЧ имат право да получават възнаграждение за своята дейност,като за всеки случай,когато това се налага ясно се посочват основанието и размера на предлаганото възнаграждение.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ПЕТА</w:t>
      </w: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</w:t>
      </w:r>
      <w:r>
        <w:rPr>
          <w:b/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Чл.28 Имуществото на читалището се състои от собствени недвижими имоти, движими имоти,ценни книжа,авторски права,вземания и от предоставени за  безвъзмездно ползване недвижими имоти.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Чл.29 Читалището полага еднакви грижи на добър стопанин за опазване и обогатяване както на собственото,така и на ползваното имущество.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Чл.30 Читалището набира средства от следните източници :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1.Членски внос</w:t>
      </w:r>
      <w:r>
        <w:rPr>
          <w:sz w:val="28"/>
          <w:szCs w:val="28"/>
        </w:rPr>
        <w:br/>
        <w:t>2.</w:t>
      </w:r>
      <w:proofErr w:type="spellStart"/>
      <w:r>
        <w:rPr>
          <w:sz w:val="28"/>
          <w:szCs w:val="28"/>
        </w:rPr>
        <w:t>Култулно-просветна</w:t>
      </w:r>
      <w:proofErr w:type="spellEnd"/>
      <w:r>
        <w:rPr>
          <w:sz w:val="28"/>
          <w:szCs w:val="28"/>
        </w:rPr>
        <w:t xml:space="preserve"> и информационна дейност включително школи и курсове.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3.Субсидия от държавния и от общинския бюджет.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4.Наеми от движимо и недвижимо имущество</w:t>
      </w:r>
      <w:r>
        <w:rPr>
          <w:sz w:val="28"/>
          <w:szCs w:val="28"/>
        </w:rPr>
        <w:br/>
        <w:t>5.Дарения и завещания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6.Други приходи,включително от стопанска дейност</w:t>
      </w:r>
      <w:r>
        <w:rPr>
          <w:sz w:val="28"/>
          <w:szCs w:val="28"/>
        </w:rPr>
        <w:br/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Чл.31 Единния читалищен бюджет се формира от всички приходоизточници -  собствени и от субсидии.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Чл.32 Читалищното настоятелство изготвя годишния отчет за приходите и разходите,който се приема от общото събрание.Счетоводната отчетност се води в съответствие със Закона за счетоводството и подзаконовите документи.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Чл.33 Отчетът за изразходваните от бюджета средства се представя в общината,на чиято територия се намира читалището.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Чл.34 Председателят на читалището на територията на общината ежегодно в срок до 10 ноември представя на кмета предложения за своята дейност през следващата година.</w:t>
      </w:r>
      <w:r>
        <w:rPr>
          <w:sz w:val="28"/>
          <w:szCs w:val="28"/>
        </w:rPr>
        <w:br/>
        <w:t>1.Кметът на общината внася направените предложения в общинския съвет,който приема годишна програма за развитие на читалищната дейност в общината.</w:t>
      </w:r>
      <w:r>
        <w:rPr>
          <w:sz w:val="28"/>
          <w:szCs w:val="28"/>
        </w:rPr>
        <w:br/>
        <w:t>2.Програмата по ал.1 се изпълнява  от читалището въз основа на финансово обезпечени договори,сключени с кмета на общината.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3.Председателят на читалището представя ежегодно до 31 март пред кмета на общината и общинския съвет доклад за осъществените читалищни дейности в  изпълнение на програмата по ал.1 и за изразходваните средства през предходната година.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4.Докладите по ал.3 на читалищата на територията на общината се обсъждат от  общинския съвет на първото открито заседание след 31 март с участието на представителите на народните читалища – вносители на докладите.</w:t>
      </w:r>
    </w:p>
    <w:p w:rsidR="00375ED2" w:rsidRDefault="00375ED2" w:rsidP="00375ED2">
      <w:pPr>
        <w:ind w:right="23"/>
        <w:rPr>
          <w:sz w:val="28"/>
          <w:szCs w:val="28"/>
        </w:rPr>
      </w:pP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ГЛАВА ШЕСТА-</w:t>
      </w:r>
    </w:p>
    <w:p w:rsidR="00375ED2" w:rsidRDefault="00375ED2" w:rsidP="00375ED2">
      <w:pPr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ЗАКЛЮЧИТЕЛНИ РАЗПОРЕДБИ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1.Читалището има име – „Просвета- 1896”.</w:t>
      </w:r>
      <w:r>
        <w:rPr>
          <w:sz w:val="28"/>
          <w:szCs w:val="28"/>
        </w:rPr>
        <w:br/>
        <w:t>2.Читалището има кръгъл печат с надпис „Просвета , тире и годината на основаване 1896” с окръжност, в средата с разтворена книга.</w:t>
      </w:r>
    </w:p>
    <w:p w:rsidR="00375ED2" w:rsidRDefault="00375ED2" w:rsidP="00375ED2">
      <w:pPr>
        <w:ind w:right="23"/>
        <w:rPr>
          <w:sz w:val="28"/>
          <w:szCs w:val="28"/>
        </w:rPr>
      </w:pPr>
      <w:r>
        <w:rPr>
          <w:sz w:val="28"/>
          <w:szCs w:val="28"/>
        </w:rPr>
        <w:t>3.Празник на читалището е 24 май.</w:t>
      </w:r>
    </w:p>
    <w:p w:rsidR="00375ED2" w:rsidRDefault="00375ED2" w:rsidP="00375ED2">
      <w:pPr>
        <w:rPr>
          <w:sz w:val="28"/>
          <w:szCs w:val="28"/>
          <w:lang w:val="en-US"/>
        </w:rPr>
      </w:pPr>
      <w:r>
        <w:rPr>
          <w:sz w:val="28"/>
          <w:szCs w:val="28"/>
        </w:rPr>
        <w:t>4.За неуредени от този устав положения важи действащото законодателство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РБ</w:t>
      </w: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375ED2" w:rsidRDefault="00375ED2" w:rsidP="00375ED2">
      <w:pPr>
        <w:rPr>
          <w:sz w:val="28"/>
          <w:szCs w:val="28"/>
          <w:lang w:val="en-US"/>
        </w:rPr>
      </w:pPr>
    </w:p>
    <w:p w:rsidR="00B53C3E" w:rsidRDefault="00B53C3E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 w:rsidP="00375ED2">
      <w:pPr>
        <w:tabs>
          <w:tab w:val="left" w:pos="7560"/>
        </w:tabs>
        <w:jc w:val="center"/>
        <w:rPr>
          <w:b/>
        </w:rPr>
      </w:pPr>
      <w:r>
        <w:rPr>
          <w:b/>
        </w:rPr>
        <w:lastRenderedPageBreak/>
        <w:t>ОТЧЕТ</w:t>
      </w:r>
    </w:p>
    <w:p w:rsidR="00375ED2" w:rsidRDefault="00375ED2" w:rsidP="00375ED2">
      <w:pPr>
        <w:jc w:val="center"/>
        <w:rPr>
          <w:b/>
        </w:rPr>
      </w:pPr>
      <w:r>
        <w:rPr>
          <w:b/>
        </w:rPr>
        <w:t>ЗА РАБОТАТА НА НАРОДНО ЧИТАЛИЩЕ</w:t>
      </w:r>
    </w:p>
    <w:p w:rsidR="00375ED2" w:rsidRDefault="00375ED2" w:rsidP="00375ED2">
      <w:pPr>
        <w:jc w:val="center"/>
        <w:rPr>
          <w:b/>
        </w:rPr>
      </w:pPr>
      <w:r>
        <w:rPr>
          <w:b/>
        </w:rPr>
        <w:t xml:space="preserve">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b/>
          </w:rPr>
          <w:t>1896”</w:t>
        </w:r>
      </w:smartTag>
      <w:r>
        <w:rPr>
          <w:b/>
        </w:rPr>
        <w:t xml:space="preserve"> ГР. МЕРИЧЛЕРИ СЪГЛАСНО МЕХАНИЗМА ЗА РАЗПРЕДЕЛЕНИЕ НА ГОДИШНАТА СУБСИДИЯ, ДОГОВОРА СКЛЮЧЕН С КМЕТА НА ОБЩИНА ДИМИТРОВГРАД И</w:t>
      </w:r>
    </w:p>
    <w:p w:rsidR="00375ED2" w:rsidRDefault="00375ED2" w:rsidP="00375ED2">
      <w:pPr>
        <w:jc w:val="center"/>
        <w:rPr>
          <w:b/>
        </w:rPr>
      </w:pPr>
      <w:r>
        <w:rPr>
          <w:b/>
        </w:rPr>
        <w:t>ГОДИШНАТА НИ ПРОГРАМА ЗА РАЗВИТИЕ</w:t>
      </w:r>
    </w:p>
    <w:p w:rsidR="00375ED2" w:rsidRDefault="00375ED2" w:rsidP="00375ED2">
      <w:pPr>
        <w:jc w:val="center"/>
        <w:rPr>
          <w:b/>
        </w:rPr>
      </w:pPr>
      <w:r>
        <w:rPr>
          <w:b/>
        </w:rPr>
        <w:t>НА ЧИТАЛИЩНАТА ДЕЙНОСТ ЗА 201</w:t>
      </w:r>
      <w:r>
        <w:rPr>
          <w:b/>
          <w:lang w:val="en-US"/>
        </w:rPr>
        <w:t>9</w:t>
      </w:r>
      <w:r>
        <w:rPr>
          <w:b/>
        </w:rPr>
        <w:t xml:space="preserve"> ГОДИНА</w:t>
      </w:r>
    </w:p>
    <w:p w:rsidR="00375ED2" w:rsidRDefault="00375ED2" w:rsidP="00375ED2">
      <w:pPr>
        <w:rPr>
          <w:b/>
        </w:rPr>
      </w:pPr>
    </w:p>
    <w:p w:rsidR="00375ED2" w:rsidRDefault="00375ED2" w:rsidP="00375ED2">
      <w:pPr>
        <w:jc w:val="center"/>
        <w:rPr>
          <w:b/>
        </w:rPr>
      </w:pPr>
    </w:p>
    <w:p w:rsidR="00375ED2" w:rsidRDefault="00375ED2" w:rsidP="00375ED2">
      <w:pPr>
        <w:rPr>
          <w:b/>
          <w:lang w:val="be-BY"/>
        </w:rPr>
      </w:pPr>
    </w:p>
    <w:p w:rsidR="00375ED2" w:rsidRDefault="00375ED2" w:rsidP="00375ED2">
      <w:pPr>
        <w:jc w:val="center"/>
        <w:rPr>
          <w:b/>
          <w:lang w:val="be-BY"/>
        </w:rPr>
      </w:pPr>
    </w:p>
    <w:p w:rsidR="00375ED2" w:rsidRDefault="00375ED2" w:rsidP="00375ED2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ЦЕЛИ НА ЧИТАЛИЩЕТО:</w:t>
      </w:r>
    </w:p>
    <w:p w:rsidR="00375ED2" w:rsidRDefault="00375ED2" w:rsidP="00375ED2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75ED2" w:rsidRDefault="00375ED2" w:rsidP="00375ED2">
      <w:pPr>
        <w:ind w:left="360"/>
        <w:rPr>
          <w:sz w:val="28"/>
          <w:szCs w:val="28"/>
        </w:rPr>
      </w:pPr>
      <w:r>
        <w:rPr>
          <w:sz w:val="28"/>
          <w:szCs w:val="28"/>
        </w:rPr>
        <w:t>- Издирване, съхраняване и популяризиране на местните народни обичаи, традиции и песни.</w:t>
      </w:r>
    </w:p>
    <w:p w:rsidR="00375ED2" w:rsidRDefault="00375ED2" w:rsidP="00375ED2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Повишаване ролята на читалището за социална и културна интеграция на различните общности и етноси.</w:t>
      </w:r>
    </w:p>
    <w:p w:rsidR="00375ED2" w:rsidRDefault="00375ED2" w:rsidP="00375ED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  <w:proofErr w:type="gramEnd"/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- Превръщане на читалището в общодостъпен център на библиотечно-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информационна работа чрез въвеждане на съвременни информационни технологии.</w:t>
      </w:r>
    </w:p>
    <w:p w:rsidR="00375ED2" w:rsidRDefault="00375ED2" w:rsidP="00375ED2">
      <w:pPr>
        <w:rPr>
          <w:sz w:val="28"/>
          <w:szCs w:val="28"/>
        </w:rPr>
      </w:pP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Народно Читалище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sz w:val="28"/>
            <w:szCs w:val="28"/>
          </w:rPr>
          <w:t>1896”</w:t>
        </w:r>
      </w:smartTag>
      <w:r>
        <w:rPr>
          <w:sz w:val="28"/>
          <w:szCs w:val="28"/>
        </w:rPr>
        <w:t xml:space="preserve"> град Меричлери през изминалата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 година работи като партньори с Община Димитровград  и Кметство Меричлери, за изпълнение на годишната програма за развитие на читалищната дейност.</w:t>
      </w:r>
    </w:p>
    <w:p w:rsidR="00375ED2" w:rsidRDefault="00375ED2" w:rsidP="00375ED2">
      <w:pPr>
        <w:ind w:firstLine="720"/>
        <w:rPr>
          <w:sz w:val="28"/>
          <w:szCs w:val="28"/>
        </w:rPr>
      </w:pP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Настоятелството  работи с ентусиазъм и всеотдайност, като отделяше от личното си време в името на читалището. Проведени бяха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  заседания на ЧН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едно Общо годишно отчетно-изборно събрание. Съгласувано е мнението по всеки въпрос. Работата в екип, бе водеща черта на дейността на настоятелството. </w:t>
      </w:r>
    </w:p>
    <w:p w:rsidR="00375ED2" w:rsidRDefault="00375ED2" w:rsidP="00375ED2">
      <w:pPr>
        <w:ind w:firstLine="720"/>
        <w:rPr>
          <w:b/>
        </w:rPr>
      </w:pPr>
    </w:p>
    <w:p w:rsidR="00375ED2" w:rsidRDefault="00375ED2" w:rsidP="00375ED2">
      <w:pPr>
        <w:ind w:firstLine="720"/>
        <w:rPr>
          <w:b/>
        </w:rPr>
      </w:pPr>
      <w:r>
        <w:rPr>
          <w:b/>
        </w:rPr>
        <w:t>БИБЛИОТЕКА И БИБЛИОТЕЧНА ДЕЙНОСТ</w:t>
      </w:r>
    </w:p>
    <w:p w:rsidR="00375ED2" w:rsidRDefault="00375ED2" w:rsidP="00375ED2">
      <w:pPr>
        <w:ind w:firstLine="720"/>
        <w:rPr>
          <w:b/>
        </w:rPr>
      </w:pP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Една от основните дейности на читалището е библиотеката и библиотечната дейност. Задачата на нашата библиотека е освен традиционна- та си дейност да търси нови форми, начини и средства за задоволяване читателските потребности на децата и хората от града ни. Библиотеката ни разполага с 4 компютърни конфигурации за потребители и една за библиотекаря, мултифункционално устройство и мултимедия, доставени по програма „Глобални библиотеки”. Има постоянен безплатен достъп до </w:t>
      </w:r>
      <w:r>
        <w:rPr>
          <w:sz w:val="28"/>
          <w:szCs w:val="28"/>
        </w:rPr>
        <w:lastRenderedPageBreak/>
        <w:t xml:space="preserve">интернет за населението. Извършват се услуги като </w:t>
      </w:r>
      <w:r>
        <w:rPr>
          <w:sz w:val="28"/>
          <w:szCs w:val="28"/>
          <w:lang w:val="be-BY"/>
        </w:rPr>
        <w:t xml:space="preserve">принтиране, </w:t>
      </w:r>
      <w:proofErr w:type="spellStart"/>
      <w:r>
        <w:rPr>
          <w:sz w:val="28"/>
          <w:szCs w:val="28"/>
        </w:rPr>
        <w:t>ксерокопиране</w:t>
      </w:r>
      <w:proofErr w:type="spellEnd"/>
      <w:r>
        <w:rPr>
          <w:sz w:val="28"/>
          <w:szCs w:val="28"/>
        </w:rPr>
        <w:t>, сканиране и мн. други.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Библиотечния фонд наброява 15294 тома литература. През миналата  година библиотеката е регистрирала  212 нови читатели и раздала около </w:t>
      </w:r>
      <w:r>
        <w:rPr>
          <w:sz w:val="28"/>
          <w:szCs w:val="28"/>
          <w:lang w:val="be-BY"/>
        </w:rPr>
        <w:t xml:space="preserve">2664 </w:t>
      </w:r>
      <w:r>
        <w:rPr>
          <w:sz w:val="28"/>
          <w:szCs w:val="28"/>
        </w:rPr>
        <w:t xml:space="preserve">тома литература, посещенията бяха около 3921. Закупени </w:t>
      </w:r>
      <w:r>
        <w:rPr>
          <w:sz w:val="28"/>
          <w:szCs w:val="28"/>
          <w:lang w:val="be-BY"/>
        </w:rPr>
        <w:t xml:space="preserve">116 </w:t>
      </w:r>
      <w:r>
        <w:rPr>
          <w:sz w:val="28"/>
          <w:szCs w:val="28"/>
        </w:rPr>
        <w:t>тома литература на стойност 1408,51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лв. Тази година библиотеката участва и спечели  проект на МК за нови книги и благодарение на него бяха закупени 101 нови книги на стойност – 1164, 55лв. Дарение на книги има от издателство „Ера Медия” ЕООД – 7 бр. на цена 111 лв.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Благодарим за направеното дарение от </w:t>
      </w:r>
      <w:r>
        <w:rPr>
          <w:sz w:val="28"/>
          <w:szCs w:val="28"/>
        </w:rPr>
        <w:t xml:space="preserve">наши съграждани , книгите са общо – 70 бр. на стойност 849,31 лв. </w:t>
      </w:r>
    </w:p>
    <w:p w:rsidR="00375ED2" w:rsidRDefault="00375ED2" w:rsidP="00375ED2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популяризиране на дейността и фонда си, библиотеката организира:</w:t>
      </w:r>
    </w:p>
    <w:p w:rsidR="00375ED2" w:rsidRDefault="00375ED2" w:rsidP="00375ED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инициативи, свързани с книгата; културни мероприятия и изложби;</w:t>
      </w:r>
    </w:p>
    <w:p w:rsidR="00375ED2" w:rsidRDefault="00375ED2" w:rsidP="00375ED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запознават се подрастващите с изискванията, условията  и начина на ползване на необходимата литература в библиотеките, още от първи клас;</w:t>
      </w:r>
    </w:p>
    <w:p w:rsidR="00375ED2" w:rsidRDefault="00375ED2" w:rsidP="00375ED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 с най-малките деца, с цел пораждане на интерес към книгите; </w:t>
      </w:r>
    </w:p>
    <w:p w:rsidR="00375ED2" w:rsidRDefault="00375ED2" w:rsidP="00375ED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библиотеката бяха уредени витрини за: „Нови книги”, „Автори от Меричлери”, витрини посветени на бележити дати и събития на велики български личности, писатели и поети. </w:t>
      </w:r>
      <w:r>
        <w:t>-  Н</w:t>
      </w:r>
      <w:r>
        <w:rPr>
          <w:sz w:val="28"/>
          <w:szCs w:val="28"/>
        </w:rPr>
        <w:t>а</w:t>
      </w:r>
      <w:r>
        <w:t xml:space="preserve">  02.04. – </w:t>
      </w:r>
      <w:r>
        <w:rPr>
          <w:sz w:val="28"/>
          <w:szCs w:val="28"/>
        </w:rPr>
        <w:t xml:space="preserve">по случай седмицата  на детската книга имаше четене на приказки с ученици от ОУ „Д. </w:t>
      </w:r>
      <w:proofErr w:type="spellStart"/>
      <w:r>
        <w:rPr>
          <w:sz w:val="28"/>
          <w:szCs w:val="28"/>
        </w:rPr>
        <w:t>Матевски</w:t>
      </w:r>
      <w:proofErr w:type="spellEnd"/>
      <w:r>
        <w:rPr>
          <w:sz w:val="28"/>
          <w:szCs w:val="28"/>
        </w:rPr>
        <w:t>” и витрина от детски книги, а на 23.04. се проведе Маратон по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четене с учениците от 6 и 7 клас. Четене и обсъждане на „Малкия Принц” от А. Екзюпери. Много от приказките, които изучават децата в училище им бяха прожектирани в библиотеката на читалището и след това обсъдени. 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Вечерта на 23.04. имаше представяне на новата книга на нашия съгражданин Георги Янев – „От всичко по малко”. 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11.05 по случай Деня на библиотекаря проведохме инициативата „Стани библиотекар за един ден” - с учениците от 3 и 4 клас.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04.06. се проведе Литературно утро „Моята любима детска книжка” с ученици от 5 и 6 клас по повод Национална седмица на детската книга.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03.08. бе проведена Възпоменателна среща по повод 10 години от кончината на нашия дългогодишен председател Дяко Пенев – „За да останеш, за да си потребен…”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През цялата лятна ваканция вървеше инициативата „Лято в библиотеката” за всички деца, които се занимаваха с рисуване, тихи игри, </w:t>
      </w:r>
      <w:r>
        <w:rPr>
          <w:sz w:val="28"/>
          <w:szCs w:val="28"/>
        </w:rPr>
        <w:lastRenderedPageBreak/>
        <w:t>сърфиране в интернет, работа с природни материали и много други занимания.</w:t>
      </w:r>
    </w:p>
    <w:p w:rsidR="00375ED2" w:rsidRDefault="00375ED2" w:rsidP="00375E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29.08. – Среща разговор с проф. д-р Снежана Дончева „Добрата растителна храна. Тревога за земята.”</w:t>
      </w:r>
    </w:p>
    <w:p w:rsidR="00375ED2" w:rsidRDefault="00375ED2" w:rsidP="00375ED2">
      <w:pPr>
        <w:ind w:firstLine="720"/>
        <w:rPr>
          <w:sz w:val="28"/>
          <w:szCs w:val="28"/>
        </w:rPr>
      </w:pP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30.10. – Литературно утро с ученици от 3 и 4 клас по повод 1-ви ноември Ден на народните будители.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ab/>
        <w:t>На 09.12. – Четене на най-хубавите коледни стихове и приказки с учениците от 5 и 6 клас по повод Национална седмица на четенето.</w:t>
      </w:r>
    </w:p>
    <w:p w:rsidR="00375ED2" w:rsidRDefault="00375ED2" w:rsidP="00375ED2">
      <w:pPr>
        <w:rPr>
          <w:sz w:val="28"/>
          <w:szCs w:val="28"/>
        </w:rPr>
      </w:pPr>
    </w:p>
    <w:p w:rsidR="00375ED2" w:rsidRDefault="00375ED2" w:rsidP="00375ED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ХУДОЖЕСТВЕНА САМОДЕЙНОСТ</w:t>
      </w:r>
    </w:p>
    <w:p w:rsidR="00375ED2" w:rsidRDefault="00375ED2" w:rsidP="00375ED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читалището през 2019 г. са развивали своя талант и умения повече от 40 самодейци – деца и възрастни,  разпределени в следните групи:</w:t>
      </w:r>
    </w:p>
    <w:p w:rsidR="00375ED2" w:rsidRDefault="00375ED2" w:rsidP="00375ED2">
      <w:pPr>
        <w:jc w:val="both"/>
        <w:rPr>
          <w:rFonts w:eastAsia="Calibri"/>
          <w:sz w:val="28"/>
          <w:szCs w:val="28"/>
        </w:rPr>
      </w:pPr>
    </w:p>
    <w:p w:rsidR="00375ED2" w:rsidRDefault="00375ED2" w:rsidP="00375ED2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Представителна  група за автентичен фолклор с ръководител Величка Димитрова  Костова.</w:t>
      </w:r>
      <w:r>
        <w:rPr>
          <w:sz w:val="28"/>
          <w:szCs w:val="28"/>
          <w:lang w:val="be-BY"/>
        </w:rPr>
        <w:t xml:space="preserve">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Участвала е в Национален фестивал „Тракия пее и танцува „ гр. Хасково </w:t>
      </w:r>
    </w:p>
    <w:p w:rsidR="00375ED2" w:rsidRDefault="00375ED2" w:rsidP="00375ED2">
      <w:pPr>
        <w:rPr>
          <w:sz w:val="28"/>
          <w:szCs w:val="28"/>
        </w:rPr>
      </w:pPr>
    </w:p>
    <w:p w:rsidR="00375ED2" w:rsidRPr="00770F69" w:rsidRDefault="00375ED2" w:rsidP="00375ED2">
      <w:pPr>
        <w:rPr>
          <w:i/>
          <w:sz w:val="28"/>
          <w:szCs w:val="28"/>
        </w:rPr>
      </w:pPr>
      <w:r>
        <w:rPr>
          <w:sz w:val="28"/>
          <w:szCs w:val="28"/>
        </w:rPr>
        <w:t>-Хор за народни песни с ръководител Величка Димитрова. Участва в концерти в чест на празници и бележити дати в Меричлери и селищата от Димитровград. Участва още във фестивал в с. Орлово „</w:t>
      </w:r>
      <w:proofErr w:type="spellStart"/>
      <w:r>
        <w:rPr>
          <w:sz w:val="28"/>
          <w:szCs w:val="28"/>
        </w:rPr>
        <w:t>Орловски</w:t>
      </w:r>
      <w:proofErr w:type="spellEnd"/>
      <w:r>
        <w:rPr>
          <w:sz w:val="28"/>
          <w:szCs w:val="28"/>
        </w:rPr>
        <w:t xml:space="preserve"> напеви” – където спечели златен медал и в Симеоновград „Златна есен”, където ръководителката Величка Димитрова спечели златен медал. Групата взе участие и в празниците на с. Горски извор, квартал </w:t>
      </w:r>
      <w:proofErr w:type="spellStart"/>
      <w:r>
        <w:rPr>
          <w:sz w:val="28"/>
          <w:szCs w:val="28"/>
        </w:rPr>
        <w:t>Черноконево</w:t>
      </w:r>
      <w:proofErr w:type="spellEnd"/>
      <w:r>
        <w:rPr>
          <w:sz w:val="28"/>
          <w:szCs w:val="28"/>
        </w:rPr>
        <w:t xml:space="preserve"> и с. Длъгнево.</w:t>
      </w:r>
    </w:p>
    <w:p w:rsidR="00375ED2" w:rsidRDefault="00375ED2" w:rsidP="00375ED2">
      <w:pPr>
        <w:rPr>
          <w:sz w:val="28"/>
          <w:szCs w:val="28"/>
        </w:rPr>
      </w:pPr>
      <w:r w:rsidRPr="00770F69">
        <w:rPr>
          <w:sz w:val="28"/>
          <w:szCs w:val="28"/>
        </w:rPr>
        <w:t>-Група за стари градски песни с ръководител</w:t>
      </w:r>
      <w:r>
        <w:rPr>
          <w:sz w:val="28"/>
          <w:szCs w:val="28"/>
        </w:rPr>
        <w:t xml:space="preserve"> Величка Димитрова. Участва в мероприятия на читалището- като концерта за осми март, деня на християнското семейство и др. Групата участва в Национален фестивал на старата градска песен </w:t>
      </w:r>
      <w:proofErr w:type="spellStart"/>
      <w:r>
        <w:rPr>
          <w:sz w:val="28"/>
          <w:szCs w:val="28"/>
        </w:rPr>
        <w:t>вгр</w:t>
      </w:r>
      <w:proofErr w:type="spellEnd"/>
      <w:r>
        <w:rPr>
          <w:sz w:val="28"/>
          <w:szCs w:val="28"/>
        </w:rPr>
        <w:t xml:space="preserve">. Панагюрище. Имаме спечелен сребърен медал.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Участва още в конкурси на старата градска песен в с. Крум и гр. Хасково – „С песните на </w:t>
      </w:r>
      <w:proofErr w:type="spell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>”, а също така и в Празника на родния край в Димитровград.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-Сатирична група . Участва в програмата за 8 март – Ден на жената и в други наши местни празници.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-Група за народни хора „Магия” с ръководител Мариета Делчева. Участниците в тази група са от различни възрасти - от ученици до възрастни. Участва във всички мероприятия на читалището, в благотворителни концерти  в Д-град и мероприятието „Хора за хората” също в Димитровград, в редица мероприятия организирани от читалищата в Общината. Групата взе </w:t>
      </w:r>
      <w:r>
        <w:rPr>
          <w:sz w:val="28"/>
          <w:szCs w:val="28"/>
        </w:rPr>
        <w:lastRenderedPageBreak/>
        <w:t xml:space="preserve">участие  в Международен фестивал в Димитровград ‘С танците на дедите ни”.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Национални фестивали – с. Добрич „С вяра в доброто и надежда в бъдещето” където спечели златен медал. Участва и в гр. Хасково – „Китна Тракия пее и танцува”.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Групата взе участие в празници на читалища от община </w:t>
      </w:r>
      <w:proofErr w:type="spellStart"/>
      <w:r>
        <w:rPr>
          <w:sz w:val="28"/>
          <w:szCs w:val="28"/>
        </w:rPr>
        <w:t>Димитроврад</w:t>
      </w:r>
      <w:proofErr w:type="spellEnd"/>
      <w:r>
        <w:rPr>
          <w:sz w:val="28"/>
          <w:szCs w:val="28"/>
        </w:rPr>
        <w:t>. Участва в с. Длъгнево.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>Участва в регионален празник в с. Орлово – „</w:t>
      </w:r>
      <w:proofErr w:type="spellStart"/>
      <w:r>
        <w:rPr>
          <w:sz w:val="28"/>
          <w:szCs w:val="28"/>
        </w:rPr>
        <w:t>Орловски</w:t>
      </w:r>
      <w:proofErr w:type="spellEnd"/>
      <w:r>
        <w:rPr>
          <w:sz w:val="28"/>
          <w:szCs w:val="28"/>
        </w:rPr>
        <w:t xml:space="preserve"> напеви” , където има 3-то място. </w:t>
      </w:r>
    </w:p>
    <w:p w:rsidR="00375ED2" w:rsidRDefault="00375ED2" w:rsidP="00375ED2">
      <w:pPr>
        <w:rPr>
          <w:sz w:val="28"/>
          <w:szCs w:val="28"/>
        </w:rPr>
      </w:pP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-Групата за художествено слово с ръководител Мария Николова взе участие на 19.02. – по случай 146 години от гибелта на Васил Левски. </w:t>
      </w:r>
    </w:p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На 22.09. –Ден на Независимостта  бяха </w:t>
      </w:r>
      <w:proofErr w:type="spellStart"/>
      <w:r>
        <w:rPr>
          <w:sz w:val="28"/>
          <w:szCs w:val="28"/>
        </w:rPr>
        <w:t>рецетирани</w:t>
      </w:r>
      <w:proofErr w:type="spellEnd"/>
      <w:r>
        <w:rPr>
          <w:sz w:val="28"/>
          <w:szCs w:val="28"/>
        </w:rPr>
        <w:t xml:space="preserve"> стихове за България</w:t>
      </w:r>
    </w:p>
    <w:p w:rsidR="00375ED2" w:rsidRDefault="00375ED2" w:rsidP="00375ED2">
      <w:pPr>
        <w:rPr>
          <w:sz w:val="28"/>
          <w:szCs w:val="28"/>
        </w:rPr>
      </w:pPr>
    </w:p>
    <w:p w:rsidR="00375ED2" w:rsidRPr="007222A8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>-Групата  за патриотични песни  взе участие в 10 Регионален празник  Ден на народните будители в с. Бряст  и в откриване на обновената паметна плоча пред кметство Меричлери.</w:t>
      </w:r>
    </w:p>
    <w:p w:rsidR="00375ED2" w:rsidRDefault="00375ED2" w:rsidP="00375ED2"/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06.06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читалището организира Единадесети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фолклорен </w:t>
      </w:r>
      <w:r>
        <w:rPr>
          <w:sz w:val="28"/>
          <w:szCs w:val="28"/>
          <w:lang w:val="be-BY"/>
        </w:rPr>
        <w:t>празник</w:t>
      </w:r>
      <w:r>
        <w:rPr>
          <w:sz w:val="28"/>
          <w:szCs w:val="28"/>
        </w:rPr>
        <w:t xml:space="preserve"> на минералната вода „</w:t>
      </w:r>
      <w:proofErr w:type="spellStart"/>
      <w:r>
        <w:rPr>
          <w:sz w:val="28"/>
          <w:szCs w:val="28"/>
        </w:rPr>
        <w:t>Пръски</w:t>
      </w:r>
      <w:proofErr w:type="spellEnd"/>
      <w:r>
        <w:rPr>
          <w:sz w:val="28"/>
          <w:szCs w:val="28"/>
        </w:rPr>
        <w:t xml:space="preserve"> от извора”. Той има за цел да привлече вниманието на висшестоящите органи и медиите към нашата минерална вода и да съхрани българските обичаи и традиции. В този празник взеха участие колективи от общината.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22.09. на площад „Хорището” бе организирано честване на Ден на Независимостта на България. Участие взеха и деца от ОУ „Д. </w:t>
      </w:r>
      <w:proofErr w:type="spellStart"/>
      <w:r>
        <w:rPr>
          <w:sz w:val="28"/>
          <w:szCs w:val="28"/>
        </w:rPr>
        <w:t>Матевски</w:t>
      </w:r>
      <w:proofErr w:type="spellEnd"/>
      <w:r>
        <w:rPr>
          <w:sz w:val="28"/>
          <w:szCs w:val="28"/>
        </w:rPr>
        <w:t>” гр. Меричлери.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Всяка година по традиция всички читалищни колективи, децата от ОУ „Д. </w:t>
      </w:r>
      <w:proofErr w:type="spellStart"/>
      <w:r>
        <w:rPr>
          <w:sz w:val="28"/>
          <w:szCs w:val="28"/>
        </w:rPr>
        <w:t>Матевски</w:t>
      </w:r>
      <w:proofErr w:type="spellEnd"/>
      <w:r>
        <w:rPr>
          <w:sz w:val="28"/>
          <w:szCs w:val="28"/>
        </w:rPr>
        <w:t>” и Детската градина се представят на тържествен концерт посветен на деня на жената – 8 март.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Съвместно с „Клуб за хората от третата възраст, неравностойно положение и специални потребности” бяха проведени следните мероприятия: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, Ден на пчеларя, Трифон Зарезан, Баба Марта, </w:t>
      </w:r>
      <w:proofErr w:type="spellStart"/>
      <w:r>
        <w:rPr>
          <w:sz w:val="28"/>
          <w:szCs w:val="28"/>
        </w:rPr>
        <w:t>Еньов</w:t>
      </w:r>
      <w:proofErr w:type="spellEnd"/>
      <w:r>
        <w:rPr>
          <w:sz w:val="28"/>
          <w:szCs w:val="28"/>
        </w:rPr>
        <w:t xml:space="preserve"> ден. 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Имаме съвместни мероприятия с храма „Свети Николай Чудотворец” в гр. Меричлери. Заедно отпразнувахме празниците: Йорданов ден, Спасов ден, Великден – участие взе групата за църковно пеене и Никулден.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През изминалата година читалището кандидатства по проект на Министерство на културата за закупуване на нови книги. Бе одобрено и се закупиха 101 нови книги на стойност 1164,55 лв.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5ED2" w:rsidRDefault="00375ED2" w:rsidP="00375ED2">
      <w:pPr>
        <w:ind w:firstLine="360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Читалището  работи за развитие и активно участие на различните общности и етноси в обществените процеси на населеното място. Във всички наши мероприятия и празници неизменно присъстват представители на малцинствените групи. </w:t>
      </w:r>
    </w:p>
    <w:p w:rsidR="00375ED2" w:rsidRDefault="00375ED2" w:rsidP="00375E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Гордост за нас е и етнографската сбирка към читалището, чиито основи положи нашият дългогодишен председател – Дяко Пенев. Тя е най-богатата в Димитровградска община. Има следните музейни сбирки: историческо минало на Меричлери; домашен бит; земеделие и оръдия на труда; поминък на миньорите и книги за професията им; минерална вода и история на „</w:t>
      </w:r>
      <w:proofErr w:type="spellStart"/>
      <w:r>
        <w:rPr>
          <w:sz w:val="28"/>
          <w:szCs w:val="28"/>
        </w:rPr>
        <w:t>Соленци</w:t>
      </w:r>
      <w:proofErr w:type="spellEnd"/>
      <w:r>
        <w:rPr>
          <w:sz w:val="28"/>
          <w:szCs w:val="28"/>
        </w:rPr>
        <w:t>”; мъжки, женски и детски носии през годините; археологични находки от околностите на града; история на читалището, награди, снимки,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фотоси на колективите; кът за живота, работата и наградите на дългогодишния председател и читалищен деец – Дяко Пенев Милев.</w:t>
      </w:r>
    </w:p>
    <w:p w:rsidR="00375ED2" w:rsidRDefault="00375ED2" w:rsidP="00375ED2">
      <w:pPr>
        <w:rPr>
          <w:sz w:val="28"/>
          <w:szCs w:val="28"/>
          <w:lang w:val="be-BY"/>
        </w:rPr>
      </w:pPr>
      <w:r>
        <w:rPr>
          <w:sz w:val="28"/>
          <w:szCs w:val="28"/>
        </w:rPr>
        <w:t>Тази година бе направен ремонт на помещението на музейната сбирка на стойност 1300 лв. от субсидията на читалището.</w:t>
      </w:r>
    </w:p>
    <w:p w:rsidR="00375ED2" w:rsidRDefault="00375ED2" w:rsidP="0037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НЧ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sz w:val="28"/>
            <w:szCs w:val="28"/>
          </w:rPr>
          <w:t>1896”</w:t>
        </w:r>
      </w:smartTag>
      <w:r>
        <w:rPr>
          <w:sz w:val="28"/>
          <w:szCs w:val="28"/>
        </w:rPr>
        <w:t xml:space="preserve"> взема активно участие в реализирането на мероприятията, заложени в Културния календар на Общината съгласно сключения договор. </w:t>
      </w:r>
    </w:p>
    <w:p w:rsidR="00375ED2" w:rsidRDefault="00375ED2" w:rsidP="00375ED2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>Искам да изкажа благодарност на Община Димитровград, кметство Меричлери, училище, детска градина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пенсионерски клуб, църква, сдружение „Заедно за Меричлери” за съвместната ни работа през изминалата 201</w:t>
      </w:r>
      <w:r>
        <w:rPr>
          <w:sz w:val="28"/>
          <w:szCs w:val="28"/>
          <w:lang w:val="be-BY"/>
        </w:rPr>
        <w:t xml:space="preserve">9 </w:t>
      </w:r>
      <w:r>
        <w:rPr>
          <w:sz w:val="28"/>
          <w:szCs w:val="28"/>
        </w:rPr>
        <w:t>година</w:t>
      </w:r>
      <w:r>
        <w:rPr>
          <w:sz w:val="28"/>
          <w:szCs w:val="28"/>
          <w:lang w:val="en-US"/>
        </w:rPr>
        <w:t xml:space="preserve">. </w:t>
      </w:r>
    </w:p>
    <w:p w:rsidR="00375ED2" w:rsidRDefault="00375ED2" w:rsidP="00375ED2">
      <w:pPr>
        <w:ind w:right="-288" w:firstLine="708"/>
        <w:rPr>
          <w:sz w:val="28"/>
          <w:szCs w:val="28"/>
        </w:rPr>
      </w:pPr>
    </w:p>
    <w:p w:rsidR="00375ED2" w:rsidRDefault="00375ED2" w:rsidP="00375ED2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Специални благодарности на  „КАОЛИН” АД и сдружение „Заедно за Меричлери” за направеното дарение на 9 народни носии за Група за народни хора „Магия” на стойност 2250 лв., а другите 5 носии бяха закупени от собствени средства на читалището на стойност 800 лв.  </w:t>
      </w:r>
    </w:p>
    <w:p w:rsidR="00375ED2" w:rsidRDefault="00375ED2" w:rsidP="00375ED2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 xml:space="preserve"> И накрая, на всички самодейци, които избраха да посветят свободното си време на благородната идея да съхранят и предадат във времето народните традиции и обичаи за да пребъдат читалищата.</w:t>
      </w:r>
    </w:p>
    <w:p w:rsidR="00375ED2" w:rsidRDefault="00375ED2" w:rsidP="00375ED2">
      <w:pPr>
        <w:rPr>
          <w:lang w:val="en-US"/>
        </w:rPr>
      </w:pPr>
    </w:p>
    <w:p w:rsidR="00375ED2" w:rsidRDefault="00375ED2" w:rsidP="00375ED2">
      <w:pPr>
        <w:rPr>
          <w:lang w:val="en-US"/>
        </w:rPr>
      </w:pPr>
    </w:p>
    <w:p w:rsidR="00375ED2" w:rsidRDefault="00375ED2" w:rsidP="00375ED2"/>
    <w:p w:rsidR="00375ED2" w:rsidRDefault="00375ED2" w:rsidP="00375ED2"/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 w:rsidP="00375E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П Л А Н</w:t>
      </w:r>
    </w:p>
    <w:p w:rsidR="00375ED2" w:rsidRDefault="00375ED2" w:rsidP="00375ED2">
      <w:pPr>
        <w:jc w:val="center"/>
        <w:rPr>
          <w:b/>
          <w:sz w:val="28"/>
          <w:szCs w:val="28"/>
        </w:rPr>
      </w:pPr>
    </w:p>
    <w:p w:rsidR="00375ED2" w:rsidRDefault="00375ED2" w:rsidP="00375ED2">
      <w:pPr>
        <w:ind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 НА  НАРОДНО ЧИТАЛИЩЕ „ПРОСВЕТА-1896”</w:t>
      </w:r>
    </w:p>
    <w:p w:rsidR="00375ED2" w:rsidRDefault="00375ED2" w:rsidP="00375ED2">
      <w:pPr>
        <w:ind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   МЕРИЧЛЕРИ   ПРЕЗ  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 ГОДИНА</w:t>
      </w:r>
    </w:p>
    <w:p w:rsidR="00375ED2" w:rsidRDefault="00375ED2" w:rsidP="00375ED2">
      <w:pPr>
        <w:ind w:right="-648"/>
        <w:rPr>
          <w:b/>
          <w:sz w:val="28"/>
          <w:szCs w:val="28"/>
        </w:rPr>
      </w:pPr>
    </w:p>
    <w:p w:rsidR="00375ED2" w:rsidRDefault="00375ED2" w:rsidP="00375ED2">
      <w:pPr>
        <w:ind w:right="-648"/>
        <w:rPr>
          <w:b/>
          <w:sz w:val="28"/>
          <w:szCs w:val="28"/>
        </w:rPr>
      </w:pPr>
    </w:p>
    <w:p w:rsidR="00375ED2" w:rsidRDefault="00375ED2" w:rsidP="00375ED2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І . ОСНОВНИ ЦЕЛИ НА  Н Ч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b/>
            <w:sz w:val="28"/>
            <w:szCs w:val="28"/>
          </w:rPr>
          <w:t>1896”</w:t>
        </w:r>
      </w:smartTag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ГР.МЕРИЧЛЕРИ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5ED2" w:rsidRDefault="00375ED2" w:rsidP="00375ED2">
      <w:pPr>
        <w:numPr>
          <w:ilvl w:val="0"/>
          <w:numId w:val="3"/>
        </w:numPr>
        <w:ind w:right="-648"/>
        <w:rPr>
          <w:sz w:val="28"/>
          <w:szCs w:val="28"/>
        </w:rPr>
      </w:pPr>
      <w:r>
        <w:rPr>
          <w:sz w:val="28"/>
          <w:szCs w:val="28"/>
        </w:rPr>
        <w:t>Развитие и утвърждаване на духовните и културни ценности на гражданското общество.</w:t>
      </w:r>
    </w:p>
    <w:p w:rsidR="00375ED2" w:rsidRDefault="00375ED2" w:rsidP="00375ED2">
      <w:pPr>
        <w:numPr>
          <w:ilvl w:val="0"/>
          <w:numId w:val="3"/>
        </w:numPr>
        <w:ind w:right="-648"/>
        <w:rPr>
          <w:sz w:val="28"/>
          <w:szCs w:val="28"/>
        </w:rPr>
      </w:pPr>
      <w:r>
        <w:rPr>
          <w:sz w:val="28"/>
          <w:szCs w:val="28"/>
        </w:rPr>
        <w:t>Повишаване ролята на читалището за социална и културна интеграция на различните общности и етноси.</w:t>
      </w:r>
    </w:p>
    <w:p w:rsidR="00375ED2" w:rsidRDefault="00375ED2" w:rsidP="00375ED2">
      <w:pPr>
        <w:numPr>
          <w:ilvl w:val="0"/>
          <w:numId w:val="3"/>
        </w:numPr>
        <w:ind w:right="-648"/>
        <w:rPr>
          <w:sz w:val="28"/>
          <w:szCs w:val="28"/>
        </w:rPr>
      </w:pPr>
      <w:r>
        <w:rPr>
          <w:sz w:val="28"/>
          <w:szCs w:val="28"/>
        </w:rPr>
        <w:t>Издирване, съхранение и популяризиране на местните народни обичаи, традиции и песни.</w:t>
      </w:r>
    </w:p>
    <w:p w:rsidR="00375ED2" w:rsidRDefault="00375ED2" w:rsidP="00375ED2">
      <w:pPr>
        <w:numPr>
          <w:ilvl w:val="0"/>
          <w:numId w:val="3"/>
        </w:numPr>
        <w:ind w:right="-648"/>
        <w:rPr>
          <w:sz w:val="28"/>
          <w:szCs w:val="28"/>
        </w:rPr>
      </w:pPr>
      <w:r>
        <w:rPr>
          <w:sz w:val="28"/>
          <w:szCs w:val="28"/>
        </w:rPr>
        <w:t>Превръщане на читалището в общодостъпен център на библиотечно-информационна работа чрез въвеждане на съвременни информационни технологии.</w:t>
      </w:r>
    </w:p>
    <w:p w:rsidR="00375ED2" w:rsidRDefault="00375ED2" w:rsidP="00375ED2">
      <w:pPr>
        <w:numPr>
          <w:ilvl w:val="0"/>
          <w:numId w:val="3"/>
        </w:numPr>
        <w:ind w:right="-64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Обогатяване и разширяване на дейността в читалищата и намиране на нови партньори за изпълнение на основната цел услуга на населението в областта на културата. Грижата за читалищната инфраструктура, да стане необходимост от системни ангажименти.</w:t>
      </w:r>
    </w:p>
    <w:p w:rsidR="00375ED2" w:rsidRDefault="00375ED2" w:rsidP="00375ED2">
      <w:pPr>
        <w:ind w:right="-648"/>
        <w:rPr>
          <w:sz w:val="28"/>
          <w:szCs w:val="28"/>
          <w:lang w:val="en-US"/>
        </w:rPr>
      </w:pPr>
    </w:p>
    <w:p w:rsidR="00375ED2" w:rsidRDefault="00375ED2" w:rsidP="00375ED2">
      <w:pPr>
        <w:ind w:right="-648"/>
        <w:rPr>
          <w:lang w:val="en-US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II. </w:t>
      </w:r>
      <w:r>
        <w:rPr>
          <w:b/>
          <w:sz w:val="28"/>
          <w:szCs w:val="28"/>
        </w:rPr>
        <w:t>БИБЛИОТЕЧНА ДЕЙНОСТ</w:t>
      </w:r>
      <w:r>
        <w:rPr>
          <w:sz w:val="28"/>
          <w:szCs w:val="28"/>
        </w:rPr>
        <w:t xml:space="preserve"> </w:t>
      </w:r>
    </w:p>
    <w:p w:rsidR="00375ED2" w:rsidRDefault="00375ED2" w:rsidP="00375ED2">
      <w:pPr>
        <w:ind w:right="-648" w:firstLine="495"/>
      </w:pPr>
    </w:p>
    <w:p w:rsidR="00375ED2" w:rsidRDefault="00375ED2" w:rsidP="00375E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Библиотеката при читалището ще продължи и през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 xml:space="preserve"> год. да се утвърждава като културно- информационен център за жителите на град Меричлери.</w:t>
      </w:r>
    </w:p>
    <w:p w:rsidR="00375ED2" w:rsidRDefault="00375ED2" w:rsidP="00375ED2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375ED2" w:rsidRDefault="00375ED2" w:rsidP="00375ED2">
      <w:pPr>
        <w:ind w:right="-648"/>
        <w:outlineLvl w:val="0"/>
        <w:rPr>
          <w:b/>
          <w:i/>
          <w:sz w:val="32"/>
          <w:szCs w:val="32"/>
          <w:lang w:val="ru-RU"/>
        </w:rPr>
      </w:pPr>
      <w:r>
        <w:rPr>
          <w:b/>
          <w:sz w:val="28"/>
          <w:szCs w:val="28"/>
        </w:rPr>
        <w:t xml:space="preserve">        ОСНОВНИ ЗАДАЧИ НА БИБЛИОТЕКАТА</w:t>
      </w:r>
      <w:r>
        <w:rPr>
          <w:b/>
          <w:i/>
          <w:sz w:val="32"/>
          <w:szCs w:val="32"/>
        </w:rPr>
        <w:t>:</w:t>
      </w:r>
    </w:p>
    <w:p w:rsidR="00375ED2" w:rsidRDefault="00375ED2" w:rsidP="00375ED2">
      <w:pPr>
        <w:ind w:right="-648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1</w:t>
      </w:r>
      <w:r>
        <w:rPr>
          <w:sz w:val="28"/>
          <w:szCs w:val="28"/>
        </w:rPr>
        <w:t>.  Да събира, съхранява и обработва книжното наследство.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 2.  Популяризиране дейността на библиотеката и разпространение на библиотечни , </w:t>
      </w:r>
      <w:proofErr w:type="spellStart"/>
      <w:r>
        <w:rPr>
          <w:sz w:val="28"/>
          <w:szCs w:val="28"/>
        </w:rPr>
        <w:t>библиографски</w:t>
      </w:r>
      <w:proofErr w:type="spellEnd"/>
      <w:r>
        <w:rPr>
          <w:sz w:val="28"/>
          <w:szCs w:val="28"/>
        </w:rPr>
        <w:t xml:space="preserve"> и информационни знания сред децата, учениците и населението.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 3.  Библиотеката да работи за привличане на читатели от всички възрасти, професии и етноси.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Комплектуване на книжния фонд на библиотеката с </w:t>
      </w:r>
      <w:proofErr w:type="spellStart"/>
      <w:r>
        <w:rPr>
          <w:sz w:val="28"/>
          <w:szCs w:val="28"/>
        </w:rPr>
        <w:t>новоизлизаща</w:t>
      </w:r>
      <w:proofErr w:type="spellEnd"/>
      <w:r>
        <w:rPr>
          <w:sz w:val="28"/>
          <w:szCs w:val="28"/>
        </w:rPr>
        <w:t xml:space="preserve"> литература, чрез участието на библиотеката в програми на Министерство на Културата и от собствени средства.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5. Да продължи работата по Програма „Глобални библиотеки – България”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- да се организират и провеждат курсове за начална компютърна грамотност сред жителите на града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- да се използва мултимедията в провежданите библиотечни мероприятия </w:t>
      </w:r>
    </w:p>
    <w:p w:rsidR="00375ED2" w:rsidRDefault="00375ED2" w:rsidP="00375ED2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       - да се използва наличната техника и интернет за подобряване и улесняване  живота на гражданите.</w:t>
      </w:r>
    </w:p>
    <w:p w:rsidR="00375ED2" w:rsidRDefault="00375ED2" w:rsidP="00375ED2">
      <w:pPr>
        <w:ind w:right="-648"/>
        <w:rPr>
          <w:sz w:val="28"/>
          <w:szCs w:val="28"/>
        </w:rPr>
      </w:pPr>
    </w:p>
    <w:p w:rsidR="00375ED2" w:rsidRDefault="00375ED2" w:rsidP="00375ED2">
      <w:pPr>
        <w:ind w:right="-648"/>
        <w:outlineLvl w:val="0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     </w:t>
      </w:r>
      <w:r>
        <w:rPr>
          <w:b/>
          <w:sz w:val="28"/>
          <w:szCs w:val="28"/>
        </w:rPr>
        <w:t>ОСНОВНИ ПОКАЗАТЕЛИ</w:t>
      </w:r>
    </w:p>
    <w:p w:rsidR="00375ED2" w:rsidRDefault="00375ED2" w:rsidP="00375ED2">
      <w:pPr>
        <w:ind w:right="-648"/>
        <w:rPr>
          <w:b/>
          <w:sz w:val="28"/>
          <w:szCs w:val="28"/>
        </w:rPr>
      </w:pPr>
    </w:p>
    <w:p w:rsidR="00375ED2" w:rsidRDefault="00375ED2" w:rsidP="00375ED2">
      <w:pPr>
        <w:ind w:left="570" w:right="-648"/>
        <w:rPr>
          <w:sz w:val="28"/>
          <w:szCs w:val="28"/>
        </w:rPr>
      </w:pPr>
      <w:r>
        <w:rPr>
          <w:sz w:val="28"/>
          <w:szCs w:val="28"/>
        </w:rPr>
        <w:t>- През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 xml:space="preserve"> година библиотеката да регистрира 2</w:t>
      </w:r>
      <w:r>
        <w:rPr>
          <w:sz w:val="28"/>
          <w:szCs w:val="28"/>
          <w:lang w:val="en-US"/>
        </w:rPr>
        <w:t>0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читатели.</w:t>
      </w:r>
    </w:p>
    <w:p w:rsidR="00375ED2" w:rsidRDefault="00375ED2" w:rsidP="00375ED2">
      <w:pPr>
        <w:ind w:left="570" w:right="-648"/>
        <w:rPr>
          <w:sz w:val="28"/>
          <w:szCs w:val="28"/>
        </w:rPr>
      </w:pPr>
      <w:r>
        <w:rPr>
          <w:sz w:val="28"/>
          <w:szCs w:val="28"/>
        </w:rPr>
        <w:t>- Заети библиотечни материали – 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00 книги</w:t>
      </w:r>
    </w:p>
    <w:p w:rsidR="00375ED2" w:rsidRDefault="00375ED2" w:rsidP="00375ED2">
      <w:pPr>
        <w:ind w:left="570" w:right="-648"/>
        <w:rPr>
          <w:sz w:val="28"/>
          <w:szCs w:val="28"/>
        </w:rPr>
      </w:pPr>
      <w:r>
        <w:rPr>
          <w:sz w:val="28"/>
          <w:szCs w:val="28"/>
        </w:rPr>
        <w:t>- Посещения – 4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00</w:t>
      </w:r>
    </w:p>
    <w:p w:rsidR="00375ED2" w:rsidRDefault="00375ED2" w:rsidP="00375ED2">
      <w:pPr>
        <w:ind w:right="-648" w:firstLine="495"/>
        <w:rPr>
          <w:lang w:val="en-US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 xml:space="preserve"> Библиотеката към читалището обслужва населението на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 Меричлери и околните села – с. Великан и с. Длъгнево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В нашето читалище е залегнало и подвижно библиотечно информационно обслужване на хора с увреждане</w:t>
      </w:r>
      <w:r>
        <w:rPr>
          <w:sz w:val="28"/>
          <w:szCs w:val="28"/>
          <w:lang w:val="en-US"/>
        </w:rPr>
        <w:t>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През лятото „Лято в библиотеката”- работа с деца по интереси.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 xml:space="preserve">Съвместно провеждане на мероприятия с училището и детската градина в града, като:Ден на приказката, </w:t>
      </w:r>
      <w:proofErr w:type="spellStart"/>
      <w:r>
        <w:rPr>
          <w:sz w:val="28"/>
          <w:szCs w:val="28"/>
          <w:lang w:val="en-US"/>
        </w:rPr>
        <w:t>Маратон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четенето, Вече съм читател, Стани библиотекар за един ден и др.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</w:pPr>
    </w:p>
    <w:p w:rsidR="00375ED2" w:rsidRDefault="00375ED2" w:rsidP="00375ED2">
      <w:pPr>
        <w:ind w:right="-648"/>
        <w:rPr>
          <w:sz w:val="28"/>
          <w:szCs w:val="28"/>
          <w:lang w:val="en-US"/>
        </w:rPr>
      </w:pPr>
    </w:p>
    <w:p w:rsidR="00375ED2" w:rsidRDefault="00375ED2" w:rsidP="00375ED2">
      <w:pPr>
        <w:ind w:right="-648" w:firstLine="495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 xml:space="preserve">ХУДОЖЕСТВЕНА САМОДЕЙНОСТ И НАРОДНО ТВОРЧЕСТВО </w:t>
      </w:r>
    </w:p>
    <w:p w:rsidR="00375ED2" w:rsidRDefault="00375ED2" w:rsidP="00375ED2">
      <w:pPr>
        <w:ind w:right="-648" w:firstLine="495"/>
      </w:pP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Планира се разширяване и подпомагане участията на активните фолклорни групи в международни, национални и регионални изяви. Участия в престижни културни събития в общината, региона, страната и чужбина.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Да се наблегне на двата празника, организирани от нашето читалище:  Първи регионален празник на руската поезия, песен и танц „</w:t>
      </w:r>
      <w:proofErr w:type="spellStart"/>
      <w:r>
        <w:rPr>
          <w:sz w:val="28"/>
          <w:szCs w:val="28"/>
        </w:rPr>
        <w:t>Русская</w:t>
      </w:r>
      <w:proofErr w:type="spellEnd"/>
      <w:r>
        <w:rPr>
          <w:sz w:val="28"/>
          <w:szCs w:val="28"/>
        </w:rPr>
        <w:t xml:space="preserve"> душа”  и 22.септември – Ден на независимостта на България. 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Да се честват и всички национални празници.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 xml:space="preserve">Активно участие в проявите в Културния календар на Община Димитровград и читалища от общината. </w:t>
      </w:r>
      <w:proofErr w:type="spellStart"/>
      <w:r>
        <w:rPr>
          <w:sz w:val="28"/>
          <w:szCs w:val="28"/>
        </w:rPr>
        <w:t>Възстановка</w:t>
      </w:r>
      <w:proofErr w:type="spellEnd"/>
      <w:r>
        <w:rPr>
          <w:sz w:val="28"/>
          <w:szCs w:val="28"/>
        </w:rPr>
        <w:t xml:space="preserve"> на обичаи и празници като бабин ден, </w:t>
      </w:r>
      <w:r>
        <w:rPr>
          <w:sz w:val="28"/>
          <w:szCs w:val="28"/>
        </w:rPr>
        <w:lastRenderedPageBreak/>
        <w:t xml:space="preserve">лазаруване, сирни заговезни, коледуване. Организиране на тематични вечери, културно-просветни мероприятия, конкурси, изложби, творчески вечери и инициативи. Активизиране на дейности, свързани с развитие на </w:t>
      </w:r>
      <w:proofErr w:type="spellStart"/>
      <w:r>
        <w:rPr>
          <w:sz w:val="28"/>
          <w:szCs w:val="28"/>
        </w:rPr>
        <w:t>краеведческата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издирвателската</w:t>
      </w:r>
      <w:proofErr w:type="spellEnd"/>
      <w:r>
        <w:rPr>
          <w:sz w:val="28"/>
          <w:szCs w:val="28"/>
        </w:rPr>
        <w:t xml:space="preserve"> дейност. Описване на музикалния и танцов фолклор, обичаи, предания, събиране на предмети от традиционния бит, снимки и други подобни значими за населеното място.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 xml:space="preserve"> Провеждане на образователни дейности за възпитание и развитие на местното население чрез: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курсове, кръжоци, лекции, викторини и др.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Кандидатстване по проекти и програми с цел набавяне на финансови средства.</w:t>
      </w:r>
    </w:p>
    <w:p w:rsidR="00375ED2" w:rsidRDefault="00375ED2" w:rsidP="00375ED2">
      <w:pPr>
        <w:ind w:right="-648" w:firstLine="49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Културно масовата работа в читалищата се изразява и чрез провеждане на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>, ръкоделие, честване на битови празници, уреждане на кътове и витрини.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 xml:space="preserve">Съхраняване на фолклорните традиции с цел опазване на фолклора като част от националната ни култура. Да се  привличат  бивши самодейци, а също и деца. 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СТОПАНСКА ДЕЙНОСТ И ПОДЪРЖАНЕ НА МАТЕРИАЛНАТА БАЗА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През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 xml:space="preserve"> година НЧ „Просвета-1896”,  да продължи все така добре да се подържа материалната база на читалището. Да се боядиса фасадата на читалището. Обезпечаването на дейностите през 2020г. ще се осъществява от:  Държавната субсидия,  общинско финансиране,  кандидатстване по проекти към МК, Евро проекти и програми и др.  Наеми,членски внос, дарения и др. </w:t>
      </w:r>
    </w:p>
    <w:p w:rsidR="00375ED2" w:rsidRDefault="00375ED2" w:rsidP="00375ED2">
      <w:pPr>
        <w:ind w:right="-648" w:firstLine="495"/>
        <w:rPr>
          <w:sz w:val="28"/>
          <w:szCs w:val="28"/>
        </w:rPr>
      </w:pPr>
      <w:r>
        <w:rPr>
          <w:sz w:val="28"/>
          <w:szCs w:val="28"/>
        </w:rPr>
        <w:t>Изпълнението на програмата ще даде възможност за реализация на набелязаните цели и задачи и основни дейности – опазване и съхраняване на културно-историческото наследство, утвърждаване на празниците, развитие на любителското художествено творчество, поддържане на библиотеката като информационен център с цел обогатяване на културния живот в града ни.</w:t>
      </w:r>
    </w:p>
    <w:p w:rsidR="00375ED2" w:rsidRDefault="00375ED2" w:rsidP="00375ED2"/>
    <w:p w:rsidR="00375ED2" w:rsidRDefault="00375ED2" w:rsidP="00375ED2"/>
    <w:p w:rsidR="00375ED2" w:rsidRDefault="00375ED2" w:rsidP="00375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 НЧ „Просвета-1896” ………….</w:t>
      </w:r>
    </w:p>
    <w:p w:rsidR="00375ED2" w:rsidRDefault="00375ED2" w:rsidP="00375ED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/Мария Пенева/</w:t>
      </w:r>
    </w:p>
    <w:p w:rsidR="00375ED2" w:rsidRDefault="00375ED2" w:rsidP="00375ED2"/>
    <w:p w:rsidR="00375ED2" w:rsidRDefault="00375ED2" w:rsidP="00375ED2"/>
    <w:p w:rsidR="00375ED2" w:rsidRDefault="00375ED2" w:rsidP="00375ED2"/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 w:rsidP="00375ED2">
      <w:pPr>
        <w:jc w:val="center"/>
        <w:rPr>
          <w:u w:val="single"/>
        </w:rPr>
      </w:pPr>
      <w:r>
        <w:rPr>
          <w:b/>
          <w:sz w:val="40"/>
          <w:szCs w:val="40"/>
          <w:u w:val="single"/>
        </w:rPr>
        <w:lastRenderedPageBreak/>
        <w:t>К У Л Т У Р Е Н   К А Л Е Н Д А Р</w:t>
      </w:r>
    </w:p>
    <w:p w:rsidR="00375ED2" w:rsidRDefault="00375ED2" w:rsidP="00375ED2">
      <w:pPr>
        <w:jc w:val="center"/>
      </w:pPr>
    </w:p>
    <w:p w:rsidR="00375ED2" w:rsidRDefault="00375ED2" w:rsidP="00375ED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20</w:t>
      </w:r>
      <w:proofErr w:type="spellStart"/>
      <w:r>
        <w:rPr>
          <w:sz w:val="36"/>
          <w:szCs w:val="36"/>
          <w:lang w:val="en-US"/>
        </w:rPr>
        <w:t>20</w:t>
      </w:r>
      <w:proofErr w:type="spellEnd"/>
      <w:r>
        <w:rPr>
          <w:sz w:val="36"/>
          <w:szCs w:val="36"/>
        </w:rPr>
        <w:t xml:space="preserve"> год.</w:t>
      </w:r>
    </w:p>
    <w:p w:rsidR="00375ED2" w:rsidRDefault="00375ED2" w:rsidP="00375ED2">
      <w:pPr>
        <w:rPr>
          <w:sz w:val="36"/>
          <w:szCs w:val="36"/>
          <w:lang w:val="en-US"/>
        </w:rPr>
      </w:pPr>
    </w:p>
    <w:p w:rsidR="00375ED2" w:rsidRDefault="00375ED2" w:rsidP="00375ED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на Народно </w:t>
      </w:r>
      <w:proofErr w:type="spellStart"/>
      <w:r>
        <w:rPr>
          <w:sz w:val="32"/>
          <w:szCs w:val="32"/>
        </w:rPr>
        <w:t>читалищ</w:t>
      </w:r>
      <w:proofErr w:type="spellEnd"/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„Просвета-1896” гр. Меричлери</w:t>
      </w:r>
    </w:p>
    <w:p w:rsidR="00375ED2" w:rsidRDefault="00375ED2" w:rsidP="00375ED2">
      <w:pPr>
        <w:jc w:val="right"/>
        <w:rPr>
          <w:sz w:val="32"/>
          <w:szCs w:val="32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2880"/>
      </w:tblGrid>
      <w:tr w:rsidR="00375ED2" w:rsidTr="00F118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75ED2" w:rsidRDefault="00375ED2" w:rsidP="00F1185C">
            <w:pPr>
              <w:spacing w:line="276" w:lineRule="auto"/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75ED2" w:rsidRDefault="00375ED2" w:rsidP="00F1185C">
            <w:pPr>
              <w:spacing w:line="276" w:lineRule="auto"/>
              <w:ind w:right="-65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наименование  на мероприятието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375ED2" w:rsidRDefault="00375ED2" w:rsidP="00F1185C">
            <w:pPr>
              <w:spacing w:line="276" w:lineRule="auto"/>
              <w:ind w:right="-65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75ED2" w:rsidRDefault="00375ED2" w:rsidP="00F118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място, час</w:t>
            </w: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м.януари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ВОДОСВЕТ И ИЗВАЖДАНЕ НА КРЪСТА В ХРАМ „СВЕТИ НИКОЛАЙ ЧУДОТВОРЕЦ” ГР. МЕРИЧЛЕРИ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06.01.2019</w:t>
            </w:r>
          </w:p>
          <w:p w:rsidR="00375ED2" w:rsidRPr="00A9668C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 xml:space="preserve">10,00 </w:t>
            </w:r>
            <w:r>
              <w:rPr>
                <w:sz w:val="22"/>
                <w:szCs w:val="22"/>
              </w:rPr>
              <w:t>Ч.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БАБИНДЕН /ДЕН НА РОДИЛНАТА ПОМОЩ/ - Пресъздаване на обичая, съвместно с клуб на пенсионера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21.01.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КЛУБ „АНЮ БОЙ”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12,00 Ч.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м.февруари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Pr="00DA4C6B" w:rsidRDefault="00375ED2" w:rsidP="00F1185C">
            <w:pPr>
              <w:spacing w:line="276" w:lineRule="auto"/>
              <w:ind w:left="360"/>
            </w:pPr>
            <w:r w:rsidRPr="00DA4C6B">
              <w:rPr>
                <w:sz w:val="22"/>
                <w:szCs w:val="22"/>
              </w:rPr>
              <w:t>”ЗА БЕЗОПАСЕН ИНТЕРНЕТ” – ДИСКУСИЯ С ДЕЦАТА ОТ УЧИЛИЩЕ</w:t>
            </w:r>
          </w:p>
          <w:p w:rsidR="00375ED2" w:rsidRDefault="00375ED2" w:rsidP="00F1185C">
            <w:pPr>
              <w:spacing w:line="276" w:lineRule="auto"/>
              <w:ind w:left="360"/>
            </w:pPr>
          </w:p>
          <w:p w:rsidR="00375ED2" w:rsidRDefault="00375ED2" w:rsidP="00F1185C">
            <w:pPr>
              <w:spacing w:line="276" w:lineRule="auto"/>
              <w:ind w:left="360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ПРОФЕСИОНАЛЕН ПРАЗНИК НА ПЧЕЛАРИТЕ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ТРИФОН – ЗАРЕЗАН  И СВЕТИ ВАЛЕНТИН– ПРАЗНИК НА ВИНОТО И ЛЮБОВТА – Обичай „Зарязване” – съвместно с клуб на пенсионера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14.02.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КЛУБ „АНЮ БОЙ” 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12,00ч.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ОТБЕЛЯЗВАНЕ 147 ГОДИНИ ОТ ОБЕСВАНЕТО НА ВАСИЛ ЛЕВСКИ 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19.02.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МАЛКА ЗАЛА  НА ЧИТАЛИЩЕТО 17,00 ч.</w:t>
            </w: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 март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БАБА МАРТА В МЕРИЧЛЕРИ И ОТБЕЛЯЗВАНЕ НА ДЕНЯ НА САМОДЕЕЦА – Конкурс за автентична мартеница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01.03.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ОТБЕЛЯЗВАНЕ НА НАЦИОНАЛНИЯ ПРАЗНИК  НА РЕПУБЛИКА БЪЛГАРИЯ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2 ГОДИНИ ОТ ОСВОБОЖДЕНИЕТО </w:t>
            </w:r>
            <w:r>
              <w:rPr>
                <w:sz w:val="22"/>
                <w:szCs w:val="22"/>
              </w:rPr>
              <w:lastRenderedPageBreak/>
              <w:t xml:space="preserve">НА БЪЛГАРИЯ  ОТ ОСМАНСКО ВЛАДИЧЕСТВО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03.03.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lastRenderedPageBreak/>
              <w:t>3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4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rPr>
                <w:lang w:val="en-US"/>
              </w:rPr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>ПРАЗНИЧЕН КОНЦЕРТ В ЧЕСТ НА ОСМИ  МАРТ.</w:t>
            </w:r>
          </w:p>
          <w:p w:rsidR="00375ED2" w:rsidRDefault="00375ED2" w:rsidP="00F1185C">
            <w:pPr>
              <w:spacing w:line="276" w:lineRule="auto"/>
              <w:ind w:left="360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ПОСРЕЩАНЕ НА ПЪРВА ПРОЛЕТ СЪВМЕСТНО С    ПЕНСИОНЕРСКИЯ КЛУБ И ОТБЕЛЯЗВАНЕ СВЕТОВНИЯ    ДЕН НА ВОДАТА – РИСУНКА С УЧЕНИЦИ ОТ ОУ „Д. МАТЕВСКИ”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БЛАГОВЕЩЕНИЕ - СЪВМЕСТНО С ОУ „Д. Н.  МАТЕВСКИ” - Презентация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07.03.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КИНОСАЛОНА НА ЧИТАЛИЩЕТО – 18,00ч.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22.03.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Pr="00B740EF" w:rsidRDefault="00375ED2" w:rsidP="00F1185C">
            <w:pPr>
              <w:spacing w:line="276" w:lineRule="auto"/>
              <w:rPr>
                <w:lang w:val="en-US"/>
              </w:rPr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25.03.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м.април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МЕЖДУНАРОДЕН ДЕН НА ДЕТСКАТА КНИГА – Посещение на майки с деца в библиотеката. Изложба от рисунки на деца „Нарисувай ми приказка”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02.04.</w:t>
            </w: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БИБЛИОТЕКАТА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t xml:space="preserve">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ЛАЗАРОВДЕН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11.04.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3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</w:pPr>
            <w:r>
              <w:t xml:space="preserve">  4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 xml:space="preserve">  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>5.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</w:p>
          <w:p w:rsidR="00375ED2" w:rsidRPr="00D710BF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БОЯДИСВАНЕ НА ЯЙЦА С ДЕЦА ОТ ОДЗ, КОНКУРС ЗА НАЙ-КРАСИВО ЯЙЦЕ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both"/>
            </w:pPr>
            <w:r w:rsidRPr="004945F2">
              <w:rPr>
                <w:sz w:val="22"/>
                <w:szCs w:val="22"/>
              </w:rPr>
              <w:t>ДЕТСКА РАБОТИЛНИЧКА</w:t>
            </w:r>
            <w:r>
              <w:t xml:space="preserve"> – изработка на великденска украса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 w:rsidRPr="004945F2">
              <w:rPr>
                <w:sz w:val="22"/>
                <w:szCs w:val="22"/>
              </w:rPr>
              <w:t>МАРАТОН ПО ЧЕТЕНЕ</w:t>
            </w:r>
            <w:r>
              <w:t xml:space="preserve"> – и награждаване на най-четящите деца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>„</w:t>
            </w:r>
            <w:r w:rsidRPr="00DA4C6B">
              <w:rPr>
                <w:sz w:val="22"/>
                <w:szCs w:val="22"/>
              </w:rPr>
              <w:t>МАГИЯТА НА НАРОДНИЯ ТАНЦ”- ОТКРИТ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16.04.</w:t>
            </w: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МУЗЕЙНАТА СБИРКА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11-19.04.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Pr="00D710BF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23.04.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29.04.</w:t>
            </w: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ПЛОЩАД „ХОРИЩЕТО”</w:t>
            </w: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 май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Pr="000C150F" w:rsidRDefault="00375ED2" w:rsidP="00F1185C">
            <w:pPr>
              <w:spacing w:line="276" w:lineRule="auto"/>
              <w:jc w:val="center"/>
              <w:rPr>
                <w:b/>
                <w:u w:val="single"/>
              </w:rPr>
            </w:pPr>
            <w:r w:rsidRPr="000C150F">
              <w:rPr>
                <w:b/>
                <w:sz w:val="22"/>
                <w:szCs w:val="22"/>
                <w:u w:val="single"/>
              </w:rPr>
              <w:t>ПЪРВИ РЕГИОНАЛЕН ФЕСТИВАЛ НА РУСКАТА ПОЕЗИЯ, ПЕСЕН И ТАНЦ „РУСКА ДУША”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03.05.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СТАНИ БИБЛИОТЕКАР ЗА ЕДИН ДЕН -ОТБЕЛЯЗВАНЕ ДЕНЯ НА БИБЛИОТЕКАРЯ  С УЧЕНИЦИ ОТ 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11.05.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t>3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Pr="004945F2" w:rsidRDefault="00375ED2" w:rsidP="00F1185C">
            <w:pPr>
              <w:spacing w:line="276" w:lineRule="auto"/>
            </w:pPr>
            <w:r w:rsidRPr="004945F2">
              <w:rPr>
                <w:sz w:val="22"/>
                <w:szCs w:val="22"/>
              </w:rPr>
              <w:lastRenderedPageBreak/>
              <w:t xml:space="preserve">ОТБЕЛЯЗВАНЕ НА ДЕНЯ НА СЛАВЯНСКАТА ПИСМЕНОСТ И </w:t>
            </w:r>
            <w:r w:rsidRPr="004945F2">
              <w:rPr>
                <w:sz w:val="22"/>
                <w:szCs w:val="22"/>
              </w:rPr>
              <w:lastRenderedPageBreak/>
              <w:t>КУЛТУРА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  <w:r>
              <w:lastRenderedPageBreak/>
              <w:t>24.05.</w:t>
            </w:r>
          </w:p>
          <w:p w:rsidR="00375ED2" w:rsidRPr="004945F2" w:rsidRDefault="00375ED2" w:rsidP="00F1185C">
            <w:pPr>
              <w:spacing w:line="276" w:lineRule="auto"/>
              <w:jc w:val="center"/>
            </w:pPr>
            <w:r w:rsidRPr="004945F2">
              <w:rPr>
                <w:sz w:val="22"/>
                <w:szCs w:val="22"/>
              </w:rPr>
              <w:t xml:space="preserve">ПЛОЩАДА В </w:t>
            </w:r>
            <w:r w:rsidRPr="004945F2">
              <w:rPr>
                <w:sz w:val="22"/>
                <w:szCs w:val="22"/>
              </w:rPr>
              <w:lastRenderedPageBreak/>
              <w:t>ДИМИТРОВГРАД</w:t>
            </w: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м.юни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pStyle w:val="a3"/>
              <w:spacing w:line="276" w:lineRule="auto"/>
              <w:ind w:left="0"/>
            </w:pPr>
            <w:r>
              <w:rPr>
                <w:sz w:val="22"/>
                <w:szCs w:val="22"/>
              </w:rPr>
              <w:t>МЕЖДУНАРОДЕН ДЕН НА ДЕТЕТО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01.06.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ЧЕСТВАНЕ ДЕН НА БОТЕВ И ЗАГИНАЛИТЕ ЗА СВОБОДАТА НА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02.06.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 ПАМЕТНИКА НА ЗАГИНАЛИТЕ ГЕРОИ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3.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4.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ЕНЬОВ ДЕН – СЪБИРАНЕ НА БИЛКИ И СЛЕД ТОВА „НА ЧАША БИЛКОВ ЧАЙ” – КАКВО ЗНАЕМ ЗА БИЛКИТЕ И ТЕХНИТЕ ЛЕЧЕБНИ СВОЙСТВА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 w:rsidRPr="004945F2">
              <w:rPr>
                <w:sz w:val="22"/>
                <w:szCs w:val="22"/>
              </w:rPr>
              <w:t>МЕЖДУНАРОДЕН ДЕН ЗА БОРБА С НАРКОМАНИЯТА</w:t>
            </w:r>
            <w:r>
              <w:t xml:space="preserve"> – Здравна беседа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24.06.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25.06.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м.юли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„ЗДРАВЕЙ НАШЕ ЛЯТО” – МЕРОПРИЯТИЯ С УЧЕНИЦИТЕ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375ED2" w:rsidRDefault="00375ED2" w:rsidP="00F1185C">
            <w:pPr>
              <w:spacing w:line="276" w:lineRule="auto"/>
            </w:pPr>
          </w:p>
          <w:p w:rsidR="00375ED2" w:rsidRDefault="00375ED2" w:rsidP="00F1185C">
            <w:pPr>
              <w:spacing w:line="276" w:lineRule="auto"/>
            </w:pPr>
            <w:r>
              <w:t>УЧАСТИЕ НА КОЛЕКТИВИТЕ В ПРАЗНИЦИ И ФЕСТИВАЛИ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БИБЛИОТЕКАТА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м.август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„ЗДРАВЕЙ НАШЕ ЛЯТО” – МЕРОПРИЯТИЯ С УЧЕНИЦИТЕ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Pr="004945F2" w:rsidRDefault="00375ED2" w:rsidP="00F1185C">
            <w:pPr>
              <w:spacing w:line="276" w:lineRule="auto"/>
            </w:pPr>
            <w:r w:rsidRPr="004945F2">
              <w:rPr>
                <w:sz w:val="22"/>
                <w:szCs w:val="22"/>
              </w:rPr>
              <w:t>УЧАСТИЕ НА КОЛЕКТИВИТЕ В ПРАЗНИЦИ И ФЕСТИВАЛИ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БИБЛИОТЕКАТА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Pr="00EF6E60" w:rsidRDefault="00375ED2" w:rsidP="00F1185C">
            <w:pPr>
              <w:spacing w:line="276" w:lineRule="auto"/>
              <w:jc w:val="center"/>
            </w:pPr>
            <w:r w:rsidRPr="00EF6E60">
              <w:rPr>
                <w:sz w:val="22"/>
                <w:szCs w:val="22"/>
              </w:rPr>
              <w:t>МЕЖДУНАРОДЕН ФЕСТИВАЛ НА БОБА С. РАДУИЛ</w:t>
            </w:r>
            <w:r>
              <w:rPr>
                <w:sz w:val="22"/>
                <w:szCs w:val="22"/>
              </w:rPr>
              <w:t xml:space="preserve"> – УЧАСТИЕ НА </w:t>
            </w:r>
            <w:r>
              <w:rPr>
                <w:sz w:val="22"/>
                <w:szCs w:val="22"/>
              </w:rPr>
              <w:lastRenderedPageBreak/>
              <w:t>ФОЛКЛОРНА ГРУПА И ГНХ „МАГИЯ”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Pr="00EF6E60" w:rsidRDefault="00375ED2" w:rsidP="00F1185C">
            <w:pPr>
              <w:spacing w:line="276" w:lineRule="auto"/>
              <w:jc w:val="center"/>
            </w:pPr>
            <w:r w:rsidRPr="00EF6E60">
              <w:rPr>
                <w:sz w:val="22"/>
                <w:szCs w:val="22"/>
              </w:rPr>
              <w:lastRenderedPageBreak/>
              <w:t>30.08.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ED2" w:rsidRDefault="00375ED2" w:rsidP="00F1185C">
            <w:pPr>
              <w:spacing w:line="276" w:lineRule="auto"/>
              <w:jc w:val="center"/>
            </w:pPr>
          </w:p>
        </w:tc>
      </w:tr>
    </w:tbl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4230"/>
        <w:gridCol w:w="90"/>
        <w:gridCol w:w="2880"/>
        <w:gridCol w:w="38"/>
      </w:tblGrid>
      <w:tr w:rsidR="00375ED2" w:rsidTr="00F1185C">
        <w:trPr>
          <w:trHeight w:val="9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м.септември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 xml:space="preserve"> ОТБЕЛЯЗВАНЕ СЪЕДИНЕНИЕТО  НА БЪЛГАРИЯ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06.09.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ДЕН НА НЕЗАВИСИМОСТТА НА</w:t>
            </w:r>
          </w:p>
          <w:p w:rsidR="00375ED2" w:rsidRDefault="00375ED2" w:rsidP="00F1185C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БЪЛГАРИЯ-ТЪРЖЕСТВЕНА ВЕЧЕР В МЕРИЧЛЕРИ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22.09.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 „ХОРИЩЕТО”</w:t>
            </w:r>
          </w:p>
        </w:tc>
      </w:tr>
      <w:tr w:rsidR="00375ED2" w:rsidTr="00F1185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gridAfter w:val="1"/>
          <w:wAfter w:w="38" w:type="dxa"/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м.октомври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ДЕН НА ВЪЗРАСТНИТЕ ХОРА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01.10.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ДЕН НА БЪЛГАРСКИЯ ЛЕКАР – ЗДРАВНА БЕСЕДА С ПЕНСИОНЕРСКИ КЛУБ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19.10.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ED2" w:rsidRDefault="00375ED2" w:rsidP="00F1185C">
            <w:pPr>
              <w:spacing w:line="276" w:lineRule="auto"/>
              <w:jc w:val="center"/>
            </w:pPr>
          </w:p>
        </w:tc>
      </w:tr>
      <w:tr w:rsidR="00375ED2" w:rsidTr="00F1185C">
        <w:trPr>
          <w:gridAfter w:val="1"/>
          <w:wAfter w:w="38" w:type="dxa"/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м.ноември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Pr="00CB2EAC" w:rsidRDefault="00375ED2" w:rsidP="00F1185C">
            <w:pPr>
              <w:spacing w:line="276" w:lineRule="auto"/>
            </w:pPr>
            <w:r w:rsidRPr="00CB2EAC">
              <w:rPr>
                <w:sz w:val="22"/>
                <w:szCs w:val="22"/>
              </w:rPr>
              <w:t xml:space="preserve"> ОТКРИТ УРОК ПОСВЕТЕН НА 1-ВИ НОЕМВРИ ДЕН НА НАРОДНИТЕ БУДИТЕЛИ НА ТЕМА – „МИНАЛО НА РОДНИЯ КРАЙ – ПОСЛАНИЕ КЪМ БЪДЕЩЕТО”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01.11.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181 ГОДИНИ – ОУ ”Д.Н.МАТЕВСКИ”- КОНЦЕРТ В САЛОНА НА ЧИТАЛИЩЕТО.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11.11.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КИНОСАЛОНА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3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МАМО ПРОЧЕТИ МИ ПРИКАЗКА – ПОСЛУЧАЙ ДЕНЯ НА ХРИСТИЯНСКОТО СЕМЕЙСТВО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ДЕН НА ХРИСТИЯНСКОТО СЕМЕЙСТВО.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21.11.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 10,00ч.</w:t>
            </w: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21.11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КЛУБ „АНЮ БОЙ”- 12,00ч.</w:t>
            </w:r>
          </w:p>
        </w:tc>
      </w:tr>
      <w:tr w:rsidR="00375ED2" w:rsidTr="00F1185C">
        <w:trPr>
          <w:gridAfter w:val="1"/>
          <w:wAfter w:w="38" w:type="dxa"/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м. декември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ED2" w:rsidRDefault="00375ED2" w:rsidP="00F1185C">
            <w:pPr>
              <w:pStyle w:val="a3"/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КОЛЕДНА РАБОТИЛНИЧКА – ИЗРАБОТВАНЕ НА КАРТИЧКИ, </w:t>
            </w:r>
            <w:r>
              <w:rPr>
                <w:sz w:val="22"/>
                <w:szCs w:val="22"/>
              </w:rPr>
              <w:lastRenderedPageBreak/>
              <w:t>ГИРЛЯНДИ И ЧЕТЕНЕ НА НАЙ- ХУБАВИТЕ КОЛЕДНИ ПРИКАЗКИ И СТИХОВЕ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01.12.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МАЛКА ЗАЛА НА </w:t>
            </w:r>
            <w:r>
              <w:rPr>
                <w:sz w:val="22"/>
                <w:szCs w:val="22"/>
              </w:rPr>
              <w:lastRenderedPageBreak/>
              <w:t>ЧИТАЛИЩЕТО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НИКУЛДЕН – ПРАЗНИК В ЦЪРКВАТА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06.12.</w:t>
            </w:r>
          </w:p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ХРАМ „СВ. НИКОЛАЙ ЧУДОТВОРЕЦ”</w:t>
            </w:r>
          </w:p>
        </w:tc>
      </w:tr>
      <w:tr w:rsidR="00375ED2" w:rsidTr="00F1185C">
        <w:trPr>
          <w:gridAfter w:val="1"/>
          <w:wAfter w:w="38" w:type="dxa"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ED2" w:rsidRDefault="00375ED2" w:rsidP="00F1185C">
            <w:pPr>
              <w:spacing w:line="276" w:lineRule="auto"/>
            </w:pPr>
            <w:r>
              <w:rPr>
                <w:sz w:val="22"/>
                <w:szCs w:val="22"/>
              </w:rPr>
              <w:t>КОЛЕДНА ИЗЛОЖБА НА СУРВАЧКИ И ЗИМНИ РИСУНКИ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ED2" w:rsidRDefault="00375ED2" w:rsidP="00F118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23.12.</w:t>
            </w:r>
          </w:p>
        </w:tc>
      </w:tr>
    </w:tbl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jc w:val="center"/>
      </w:pPr>
    </w:p>
    <w:p w:rsidR="00375ED2" w:rsidRDefault="00375ED2" w:rsidP="00375ED2">
      <w:pPr>
        <w:ind w:left="900" w:hanging="180"/>
        <w:rPr>
          <w:sz w:val="22"/>
          <w:szCs w:val="22"/>
        </w:rPr>
      </w:pPr>
      <w:r w:rsidRPr="00CB2EAC">
        <w:rPr>
          <w:sz w:val="22"/>
          <w:szCs w:val="22"/>
        </w:rPr>
        <w:t>ЧИТАЛИЩНОТО НАСТОЯТЕЛСТВО ЗАПАЗВА ПРАВОТО СИ ДА ПРОМЕНЯ, ДОПЪЛВА И ОБОГ</w:t>
      </w:r>
      <w:r>
        <w:rPr>
          <w:sz w:val="22"/>
          <w:szCs w:val="22"/>
        </w:rPr>
        <w:t>АТЯВА КУЛТУРНИЯ КАЛЕНДАР ЗА 2020</w:t>
      </w:r>
      <w:r w:rsidRPr="00CB2EAC">
        <w:rPr>
          <w:sz w:val="22"/>
          <w:szCs w:val="22"/>
        </w:rPr>
        <w:t xml:space="preserve"> ГОДИНА.</w:t>
      </w:r>
    </w:p>
    <w:p w:rsidR="00375ED2" w:rsidRDefault="00375ED2" w:rsidP="00375ED2">
      <w:pPr>
        <w:ind w:left="900" w:hanging="180"/>
        <w:rPr>
          <w:sz w:val="22"/>
          <w:szCs w:val="22"/>
        </w:rPr>
      </w:pPr>
    </w:p>
    <w:p w:rsidR="00375ED2" w:rsidRDefault="00375ED2" w:rsidP="00375ED2">
      <w:pPr>
        <w:ind w:left="900" w:hanging="180"/>
        <w:rPr>
          <w:sz w:val="22"/>
          <w:szCs w:val="22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>
      <w:pPr>
        <w:rPr>
          <w:lang w:val="en-US"/>
        </w:rPr>
      </w:pPr>
    </w:p>
    <w:p w:rsidR="00375ED2" w:rsidRDefault="00375ED2" w:rsidP="00375ED2">
      <w:pPr>
        <w:jc w:val="center"/>
      </w:pPr>
      <w:r>
        <w:lastRenderedPageBreak/>
        <w:t>СПИСЪЧЕН СЪСТАВ НА НАСТОЯТЕЛСТВОТО И ПРОВЕРИТЕЛНАТА КОМИСИЯ</w:t>
      </w:r>
    </w:p>
    <w:p w:rsidR="00375ED2" w:rsidRDefault="00375ED2" w:rsidP="00375ED2">
      <w:pPr>
        <w:jc w:val="center"/>
      </w:pPr>
    </w:p>
    <w:p w:rsidR="00375ED2" w:rsidRDefault="00375ED2" w:rsidP="00375ED2">
      <w:pPr>
        <w:jc w:val="center"/>
      </w:pPr>
      <w:r>
        <w:t>НАСТОЯТЕЛСТВО: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Мария Николова Пенева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Дамянка Донева Банева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Величка Димитрова Костова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085A0B">
        <w:rPr>
          <w:sz w:val="28"/>
          <w:szCs w:val="28"/>
        </w:rPr>
        <w:t>Матушка</w:t>
      </w:r>
      <w:proofErr w:type="spellEnd"/>
      <w:r w:rsidRPr="00085A0B">
        <w:rPr>
          <w:sz w:val="28"/>
          <w:szCs w:val="28"/>
        </w:rPr>
        <w:t xml:space="preserve"> Нанева Тодорова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Живко Маринов Събев</w:t>
      </w:r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 xml:space="preserve">Таня Хубенова </w:t>
      </w:r>
      <w:proofErr w:type="spellStart"/>
      <w:r w:rsidRPr="00085A0B">
        <w:rPr>
          <w:sz w:val="28"/>
          <w:szCs w:val="28"/>
        </w:rPr>
        <w:t>Лапунова</w:t>
      </w:r>
      <w:proofErr w:type="spellEnd"/>
    </w:p>
    <w:p w:rsidR="00375ED2" w:rsidRPr="00085A0B" w:rsidRDefault="00375ED2" w:rsidP="00375E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A0B">
        <w:rPr>
          <w:sz w:val="28"/>
          <w:szCs w:val="28"/>
        </w:rPr>
        <w:t>Деяна Димитрова Вълчева</w:t>
      </w:r>
    </w:p>
    <w:p w:rsidR="00375ED2" w:rsidRDefault="00375ED2" w:rsidP="00375ED2"/>
    <w:p w:rsidR="00375ED2" w:rsidRDefault="00375ED2" w:rsidP="00375ED2"/>
    <w:p w:rsidR="00375ED2" w:rsidRDefault="00375ED2" w:rsidP="00375ED2"/>
    <w:p w:rsidR="00375ED2" w:rsidRDefault="00375ED2" w:rsidP="00375ED2">
      <w:pPr>
        <w:jc w:val="center"/>
      </w:pPr>
      <w:r>
        <w:t>ПРОВЕРИТЕЛНА КОМИСИЯ:</w:t>
      </w:r>
    </w:p>
    <w:p w:rsidR="00375ED2" w:rsidRDefault="00375ED2" w:rsidP="00375ED2">
      <w:pPr>
        <w:jc w:val="center"/>
      </w:pPr>
    </w:p>
    <w:p w:rsidR="00375ED2" w:rsidRPr="00085A0B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Наталия Петкова Чалъкова</w:t>
      </w:r>
    </w:p>
    <w:p w:rsidR="00085A0B" w:rsidRPr="00085A0B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Катя Денева Иванова</w:t>
      </w:r>
    </w:p>
    <w:p w:rsidR="00085A0B" w:rsidRPr="00085A0B" w:rsidRDefault="00085A0B" w:rsidP="00375ED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A0B">
        <w:rPr>
          <w:sz w:val="28"/>
          <w:szCs w:val="28"/>
        </w:rPr>
        <w:t>Пенка Петкова Филева</w:t>
      </w:r>
    </w:p>
    <w:sectPr w:rsidR="00085A0B" w:rsidRPr="00085A0B" w:rsidSect="00B53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9C"/>
    <w:multiLevelType w:val="hybridMultilevel"/>
    <w:tmpl w:val="896E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D4D"/>
    <w:multiLevelType w:val="hybridMultilevel"/>
    <w:tmpl w:val="CF5A6FD6"/>
    <w:lvl w:ilvl="0" w:tplc="D2941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7D77"/>
    <w:multiLevelType w:val="hybridMultilevel"/>
    <w:tmpl w:val="5FF2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7C1"/>
    <w:multiLevelType w:val="hybridMultilevel"/>
    <w:tmpl w:val="DC5E97AC"/>
    <w:lvl w:ilvl="0" w:tplc="03F41DF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96C88"/>
    <w:multiLevelType w:val="hybridMultilevel"/>
    <w:tmpl w:val="AC54B7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D2"/>
    <w:rsid w:val="00085A0B"/>
    <w:rsid w:val="00375ED2"/>
    <w:rsid w:val="00B5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D2"/>
    <w:pPr>
      <w:ind w:left="720"/>
      <w:contextualSpacing/>
    </w:pPr>
  </w:style>
  <w:style w:type="paragraph" w:customStyle="1" w:styleId="1">
    <w:name w:val="Списък на абзаци1"/>
    <w:basedOn w:val="a"/>
    <w:rsid w:val="00375E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2020-04-06T11:12:00Z</dcterms:created>
  <dcterms:modified xsi:type="dcterms:W3CDTF">2020-04-06T11:24:00Z</dcterms:modified>
</cp:coreProperties>
</file>